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448"/>
      </w:tblGrid>
      <w:tr w:rsidR="00F405B2" w:rsidRPr="00BC2E7B" w:rsidTr="007919D0">
        <w:trPr>
          <w:trHeight w:val="3119"/>
        </w:trPr>
        <w:tc>
          <w:tcPr>
            <w:tcW w:w="9448" w:type="dxa"/>
          </w:tcPr>
          <w:p w:rsidR="00F405B2" w:rsidRPr="00BC2E7B" w:rsidRDefault="00F405B2" w:rsidP="007919D0">
            <w:pPr>
              <w:keepNext/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D81EA3">
              <w:rPr>
                <w:rFonts w:ascii="Times New Roman" w:hAnsi="Times New Roman" w:cs="Times New Roman"/>
                <w:i/>
                <w:noProof/>
                <w:color w:val="auto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0.25pt;height:64.5pt;visibility:visible" filled="t">
                  <v:imagedata r:id="rId7" o:title="" gain="2.5" blacklevel="-6554f" grayscale="t"/>
                </v:shape>
              </w:pict>
            </w:r>
          </w:p>
          <w:p w:rsidR="00F405B2" w:rsidRPr="00BC2E7B" w:rsidRDefault="00F405B2" w:rsidP="007919D0">
            <w:pPr>
              <w:keepNext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</w:pPr>
            <w:r w:rsidRPr="00BC2E7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</w:rPr>
              <w:t>РОССИЙСКАЯ ФЕДЕРАЦИЯ</w:t>
            </w:r>
          </w:p>
          <w:p w:rsidR="00F405B2" w:rsidRPr="00BC2E7B" w:rsidRDefault="00F405B2" w:rsidP="007919D0">
            <w:pPr>
              <w:keepNext/>
              <w:snapToGri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</w:pPr>
            <w:r w:rsidRPr="00BC2E7B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 xml:space="preserve">Липецкая область Усманский район </w:t>
            </w:r>
          </w:p>
          <w:p w:rsidR="00F405B2" w:rsidRPr="00BC2E7B" w:rsidRDefault="00F405B2" w:rsidP="007919D0">
            <w:pPr>
              <w:keepNext/>
              <w:spacing w:line="28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C2E7B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t>Со</w:t>
            </w:r>
            <w:r w:rsidRPr="00BC2E7B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softHyphen/>
              <w:t>вет де</w:t>
            </w:r>
            <w:r w:rsidRPr="00BC2E7B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softHyphen/>
              <w:t>пу</w:t>
            </w:r>
            <w:r w:rsidRPr="00BC2E7B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softHyphen/>
              <w:t>та</w:t>
            </w:r>
            <w:r w:rsidRPr="00BC2E7B">
              <w:rPr>
                <w:rFonts w:ascii="Times New Roman" w:eastAsia="Times New Roman" w:hAnsi="Times New Roman" w:cs="Times New Roman"/>
                <w:bCs/>
                <w:iCs/>
                <w:color w:val="auto"/>
              </w:rPr>
              <w:softHyphen/>
              <w:t xml:space="preserve">тов сельского поселения Сторожевской сельсовет </w:t>
            </w:r>
          </w:p>
          <w:p w:rsidR="00F405B2" w:rsidRPr="00BC2E7B" w:rsidRDefault="00F405B2" w:rsidP="007919D0">
            <w:pPr>
              <w:keepNext/>
              <w:spacing w:line="288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F405B2" w:rsidRPr="006F1794" w:rsidTr="007919D0">
        <w:trPr>
          <w:trHeight w:val="233"/>
        </w:trPr>
        <w:tc>
          <w:tcPr>
            <w:tcW w:w="9448" w:type="dxa"/>
            <w:vAlign w:val="bottom"/>
          </w:tcPr>
          <w:p w:rsidR="00F405B2" w:rsidRPr="006F1794" w:rsidRDefault="00F405B2" w:rsidP="005712A2">
            <w:pPr>
              <w:snapToGri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«19 » сентября</w:t>
            </w:r>
            <w:r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2016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            </w:t>
            </w:r>
            <w:r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</w:t>
            </w:r>
            <w:r w:rsidRPr="006F179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     </w:t>
            </w:r>
            <w:r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6F1794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Pr="006F17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18/28</w:t>
            </w:r>
          </w:p>
        </w:tc>
      </w:tr>
      <w:tr w:rsidR="00F405B2" w:rsidRPr="006F1794" w:rsidTr="007919D0">
        <w:trPr>
          <w:trHeight w:val="233"/>
        </w:trPr>
        <w:tc>
          <w:tcPr>
            <w:tcW w:w="9448" w:type="dxa"/>
            <w:vAlign w:val="bottom"/>
          </w:tcPr>
          <w:p w:rsidR="00F405B2" w:rsidRPr="00BC2E7B" w:rsidRDefault="00F405B2" w:rsidP="007919D0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C2E7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с.Сторожевое</w:t>
            </w:r>
          </w:p>
        </w:tc>
      </w:tr>
    </w:tbl>
    <w:p w:rsidR="00F405B2" w:rsidRDefault="00F405B2" w:rsidP="00AE0B5E">
      <w:pPr>
        <w:pStyle w:val="ListParagraph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F405B2" w:rsidRPr="006F1794" w:rsidRDefault="00F405B2" w:rsidP="00AE0B5E">
      <w:pPr>
        <w:pStyle w:val="ListParagraph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6F1794">
        <w:rPr>
          <w:rFonts w:ascii="Times New Roman" w:hAnsi="Times New Roman"/>
          <w:b/>
          <w:sz w:val="28"/>
          <w:szCs w:val="24"/>
        </w:rPr>
        <w:t xml:space="preserve">О </w:t>
      </w:r>
      <w:r>
        <w:rPr>
          <w:rFonts w:ascii="Times New Roman" w:hAnsi="Times New Roman"/>
          <w:b/>
          <w:sz w:val="28"/>
          <w:szCs w:val="24"/>
        </w:rPr>
        <w:t>принятии Положения «</w:t>
      </w:r>
      <w:r w:rsidRPr="0090693A">
        <w:rPr>
          <w:rFonts w:ascii="Times New Roman" w:hAnsi="Times New Roman"/>
          <w:b/>
          <w:sz w:val="28"/>
          <w:szCs w:val="28"/>
        </w:rPr>
        <w:t xml:space="preserve">О денежном содержании </w:t>
      </w:r>
      <w:r>
        <w:rPr>
          <w:rFonts w:ascii="Times New Roman" w:hAnsi="Times New Roman"/>
          <w:b/>
          <w:sz w:val="28"/>
          <w:szCs w:val="28"/>
        </w:rPr>
        <w:t xml:space="preserve">и дополнительных гарантиях лиц выборных должностных лиц местного самоуправления,  </w:t>
      </w:r>
      <w:r w:rsidRPr="0090693A">
        <w:rPr>
          <w:rFonts w:ascii="Times New Roman" w:hAnsi="Times New Roman"/>
          <w:b/>
          <w:sz w:val="28"/>
          <w:szCs w:val="28"/>
        </w:rPr>
        <w:t>муниципальн</w:t>
      </w:r>
      <w:r>
        <w:rPr>
          <w:rFonts w:ascii="Times New Roman" w:hAnsi="Times New Roman"/>
          <w:b/>
          <w:sz w:val="28"/>
          <w:szCs w:val="28"/>
        </w:rPr>
        <w:t xml:space="preserve">ых </w:t>
      </w:r>
      <w:r w:rsidRPr="0090693A">
        <w:rPr>
          <w:rFonts w:ascii="Times New Roman" w:hAnsi="Times New Roman"/>
          <w:b/>
          <w:sz w:val="28"/>
          <w:szCs w:val="28"/>
        </w:rPr>
        <w:t xml:space="preserve"> служ</w:t>
      </w:r>
      <w:r>
        <w:rPr>
          <w:rFonts w:ascii="Times New Roman" w:hAnsi="Times New Roman"/>
          <w:b/>
          <w:sz w:val="28"/>
          <w:szCs w:val="28"/>
        </w:rPr>
        <w:t>ащих</w:t>
      </w:r>
      <w:r w:rsidRPr="009069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администрации сельского поселения Сторожевской сельсовет </w:t>
      </w:r>
      <w:r w:rsidRPr="0090693A">
        <w:rPr>
          <w:rStyle w:val="a0"/>
          <w:rFonts w:ascii="Times New Roman" w:hAnsi="Times New Roman"/>
          <w:bCs/>
          <w:sz w:val="28"/>
          <w:szCs w:val="28"/>
        </w:rPr>
        <w:t>Усманско</w:t>
      </w:r>
      <w:r>
        <w:rPr>
          <w:rStyle w:val="a0"/>
          <w:rFonts w:ascii="Times New Roman" w:hAnsi="Times New Roman"/>
          <w:bCs/>
          <w:sz w:val="28"/>
          <w:szCs w:val="28"/>
        </w:rPr>
        <w:t>го</w:t>
      </w:r>
      <w:r w:rsidRPr="0090693A">
        <w:rPr>
          <w:rStyle w:val="a0"/>
          <w:rFonts w:ascii="Times New Roman" w:hAnsi="Times New Roman"/>
          <w:bCs/>
          <w:sz w:val="28"/>
          <w:szCs w:val="28"/>
        </w:rPr>
        <w:t xml:space="preserve"> муниципально</w:t>
      </w:r>
      <w:r>
        <w:rPr>
          <w:rStyle w:val="a0"/>
          <w:rFonts w:ascii="Times New Roman" w:hAnsi="Times New Roman"/>
          <w:bCs/>
          <w:sz w:val="28"/>
          <w:szCs w:val="28"/>
        </w:rPr>
        <w:t>го</w:t>
      </w:r>
      <w:r w:rsidRPr="0090693A">
        <w:rPr>
          <w:rStyle w:val="a0"/>
          <w:rFonts w:ascii="Times New Roman" w:hAnsi="Times New Roman"/>
          <w:bCs/>
          <w:sz w:val="28"/>
          <w:szCs w:val="28"/>
        </w:rPr>
        <w:t xml:space="preserve"> район</w:t>
      </w:r>
      <w:r>
        <w:rPr>
          <w:rStyle w:val="a0"/>
          <w:rFonts w:ascii="Times New Roman" w:hAnsi="Times New Roman"/>
          <w:bCs/>
          <w:sz w:val="28"/>
          <w:szCs w:val="28"/>
        </w:rPr>
        <w:t>а Липецкой области</w:t>
      </w:r>
      <w:r>
        <w:rPr>
          <w:rFonts w:ascii="Times New Roman" w:hAnsi="Times New Roman"/>
          <w:b/>
          <w:sz w:val="28"/>
          <w:szCs w:val="24"/>
        </w:rPr>
        <w:t>»</w:t>
      </w:r>
      <w:r w:rsidRPr="006F1794">
        <w:rPr>
          <w:rFonts w:ascii="Times New Roman" w:hAnsi="Times New Roman"/>
          <w:b/>
          <w:sz w:val="28"/>
          <w:szCs w:val="24"/>
        </w:rPr>
        <w:t xml:space="preserve"> </w:t>
      </w:r>
    </w:p>
    <w:p w:rsidR="00F405B2" w:rsidRPr="006F1794" w:rsidRDefault="00F405B2" w:rsidP="00AE0B5E">
      <w:pPr>
        <w:autoSpaceDE w:val="0"/>
        <w:spacing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внесенный главой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администрацией сельского поселения Сторожевской сельсовет 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Усманского района проект </w:t>
      </w:r>
      <w:r>
        <w:rPr>
          <w:rFonts w:ascii="Times New Roman" w:hAnsi="Times New Roman" w:cs="Times New Roman"/>
          <w:color w:val="auto"/>
          <w:sz w:val="28"/>
          <w:szCs w:val="28"/>
        </w:rPr>
        <w:t>Положения «</w:t>
      </w:r>
      <w:r w:rsidRPr="00511C7B">
        <w:rPr>
          <w:rFonts w:ascii="Times New Roman" w:hAnsi="Times New Roman"/>
          <w:sz w:val="28"/>
          <w:szCs w:val="28"/>
        </w:rPr>
        <w:t>О денежном содержании и дополнительных гарантиях выборных должностных лиц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0C6D68">
        <w:rPr>
          <w:rFonts w:ascii="Times New Roman" w:hAnsi="Times New Roman" w:cs="Times New Roman"/>
          <w:sz w:val="28"/>
          <w:szCs w:val="28"/>
        </w:rPr>
        <w:t xml:space="preserve"> муниципал</w:t>
      </w:r>
      <w:r>
        <w:rPr>
          <w:rFonts w:ascii="Times New Roman" w:hAnsi="Times New Roman" w:cs="Times New Roman"/>
          <w:sz w:val="28"/>
          <w:szCs w:val="28"/>
        </w:rPr>
        <w:t>ьных</w:t>
      </w:r>
      <w:r w:rsidRPr="000C6D68">
        <w:rPr>
          <w:rFonts w:ascii="Times New Roman" w:hAnsi="Times New Roman" w:cs="Times New Roman"/>
          <w:sz w:val="28"/>
          <w:szCs w:val="28"/>
        </w:rPr>
        <w:t xml:space="preserve"> служ</w:t>
      </w:r>
      <w:r>
        <w:rPr>
          <w:rFonts w:ascii="Times New Roman" w:hAnsi="Times New Roman" w:cs="Times New Roman"/>
          <w:sz w:val="28"/>
          <w:szCs w:val="28"/>
        </w:rPr>
        <w:t>ащих администрации сельского поселения Сторожевской сельсовет</w:t>
      </w:r>
      <w:r w:rsidRPr="000C6D68">
        <w:rPr>
          <w:rFonts w:ascii="Times New Roman" w:hAnsi="Times New Roman" w:cs="Times New Roman"/>
          <w:sz w:val="28"/>
          <w:szCs w:val="28"/>
        </w:rPr>
        <w:t xml:space="preserve"> </w:t>
      </w:r>
      <w:r w:rsidRPr="000C6D68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>Усманского муниципального района</w:t>
      </w:r>
      <w:r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 xml:space="preserve"> Липецкой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, в соответствии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 Федеральным Законом от 02.03.2007 г. № 25-ФЗ «О муниципальной службе в Российской Федерации», Законом Липецкой области от 02.07.2007 г. № 68-ОЗ «О правовом регулировании вопросов муниципальной службы Липецкой области», 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>Устав</w:t>
      </w:r>
      <w:r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Сторожевской сельсовет 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Усманского муниципального района Липецкой области Российской Федерации, </w:t>
      </w:r>
      <w:r w:rsidRPr="006F1794">
        <w:rPr>
          <w:rFonts w:ascii="Times New Roman" w:hAnsi="Times New Roman" w:cs="Times New Roman"/>
          <w:color w:val="auto"/>
          <w:sz w:val="28"/>
          <w:szCs w:val="26"/>
        </w:rPr>
        <w:t>учитывая решение постоянной депутатской комиссии по правовым вопросам,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Сторожевской сельсовет 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:rsidR="00F405B2" w:rsidRPr="006F1794" w:rsidRDefault="00F405B2" w:rsidP="00AE0B5E">
      <w:pPr>
        <w:spacing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05B2" w:rsidRDefault="00F405B2" w:rsidP="00AE0B5E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auto"/>
          <w:sz w:val="28"/>
          <w:szCs w:val="28"/>
        </w:rPr>
        <w:t>Принять Положение «</w:t>
      </w:r>
      <w:r w:rsidRPr="000C6D68">
        <w:rPr>
          <w:rFonts w:ascii="Times New Roman" w:hAnsi="Times New Roman" w:cs="Times New Roman"/>
          <w:sz w:val="28"/>
          <w:szCs w:val="28"/>
        </w:rPr>
        <w:t>О денежном содержани</w:t>
      </w:r>
      <w:r>
        <w:rPr>
          <w:rFonts w:ascii="Times New Roman" w:hAnsi="Times New Roman" w:cs="Times New Roman"/>
          <w:sz w:val="28"/>
          <w:szCs w:val="28"/>
        </w:rPr>
        <w:t>и и дополнительных гарантиях  выборных должностных лиц местного самоуправления</w:t>
      </w:r>
      <w:r w:rsidRPr="000C6D68">
        <w:rPr>
          <w:rFonts w:ascii="Times New Roman" w:hAnsi="Times New Roman" w:cs="Times New Roman"/>
          <w:sz w:val="28"/>
          <w:szCs w:val="28"/>
        </w:rPr>
        <w:t>, муниципальн</w:t>
      </w:r>
      <w:r>
        <w:rPr>
          <w:rFonts w:ascii="Times New Roman" w:hAnsi="Times New Roman" w:cs="Times New Roman"/>
          <w:sz w:val="28"/>
          <w:szCs w:val="28"/>
        </w:rPr>
        <w:t>ых служащих администрации</w:t>
      </w:r>
      <w:r w:rsidRPr="000C6D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Сторожевской сельсовет </w:t>
      </w:r>
      <w:r w:rsidRPr="000C6D68">
        <w:rPr>
          <w:rStyle w:val="a0"/>
          <w:rFonts w:ascii="Times New Roman" w:hAnsi="Times New Roman" w:cs="Times New Roman"/>
          <w:b w:val="0"/>
          <w:bCs/>
          <w:sz w:val="28"/>
          <w:szCs w:val="28"/>
        </w:rPr>
        <w:t>Усманского муниципаного района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>согласно приложению</w:t>
      </w:r>
      <w:r w:rsidRPr="006F1794">
        <w:rPr>
          <w:rFonts w:ascii="Times New Roman" w:hAnsi="Times New Roman"/>
          <w:color w:val="auto"/>
          <w:sz w:val="28"/>
          <w:szCs w:val="28"/>
        </w:rPr>
        <w:t>.</w:t>
      </w:r>
    </w:p>
    <w:p w:rsidR="00F405B2" w:rsidRPr="006F1794" w:rsidRDefault="00F405B2" w:rsidP="00AE0B5E">
      <w:pPr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 Решение Совета депутатов сельского поселения  Сторожевской сельсовет Усманского муниципального района от 23.06.2015 г. №92/185 «Об утверждении Положения «</w:t>
      </w:r>
      <w:r w:rsidRPr="000F00C2">
        <w:rPr>
          <w:rFonts w:ascii="Times New Roman" w:hAnsi="Times New Roman"/>
          <w:sz w:val="28"/>
          <w:szCs w:val="26"/>
        </w:rPr>
        <w:t>О денежном содержании и социальных гарантиях лиц, замещающих должности муниципальной службы администрации</w:t>
      </w:r>
      <w:r>
        <w:rPr>
          <w:rFonts w:ascii="Times New Roman" w:hAnsi="Times New Roman"/>
          <w:sz w:val="28"/>
          <w:szCs w:val="26"/>
        </w:rPr>
        <w:t xml:space="preserve"> сельского поселения Сторожевской сельсовет </w:t>
      </w:r>
      <w:r w:rsidRPr="000F00C2">
        <w:rPr>
          <w:rFonts w:ascii="Times New Roman" w:hAnsi="Times New Roman"/>
          <w:sz w:val="28"/>
          <w:szCs w:val="26"/>
        </w:rPr>
        <w:t xml:space="preserve"> Усманского района</w:t>
      </w:r>
      <w:r>
        <w:rPr>
          <w:rFonts w:ascii="Times New Roman" w:hAnsi="Times New Roman"/>
          <w:sz w:val="28"/>
          <w:szCs w:val="26"/>
        </w:rPr>
        <w:t>» признать утратившим силу.</w:t>
      </w:r>
    </w:p>
    <w:p w:rsidR="00F405B2" w:rsidRDefault="00F405B2" w:rsidP="009D06B1">
      <w:pPr>
        <w:spacing w:line="240" w:lineRule="auto"/>
        <w:ind w:firstLine="53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>. Направить вышеуказанный муниципальный нормативный правовой акт главе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сельского поселения Сторожевской сельсовет 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 Усманского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</w:t>
      </w:r>
      <w:r w:rsidRPr="006F1794">
        <w:rPr>
          <w:rFonts w:ascii="Times New Roman" w:hAnsi="Times New Roman" w:cs="Times New Roman"/>
          <w:color w:val="auto"/>
          <w:sz w:val="28"/>
          <w:szCs w:val="28"/>
        </w:rPr>
        <w:t xml:space="preserve"> района для подписания и официального опубликования.</w:t>
      </w:r>
    </w:p>
    <w:p w:rsidR="00F405B2" w:rsidRDefault="00F405B2" w:rsidP="009D06B1">
      <w:pPr>
        <w:pStyle w:val="ListParagraph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0343B">
        <w:rPr>
          <w:rFonts w:ascii="Times New Roman" w:hAnsi="Times New Roman"/>
          <w:sz w:val="28"/>
          <w:szCs w:val="28"/>
        </w:rPr>
        <w:t>Настоящее решение вступает в силу с</w:t>
      </w:r>
      <w:r>
        <w:rPr>
          <w:rFonts w:ascii="Times New Roman" w:hAnsi="Times New Roman"/>
          <w:sz w:val="28"/>
          <w:szCs w:val="28"/>
        </w:rPr>
        <w:t xml:space="preserve"> 01 октября 2016 года</w:t>
      </w:r>
      <w:r w:rsidRPr="00A0343B">
        <w:rPr>
          <w:rFonts w:ascii="Times New Roman" w:hAnsi="Times New Roman"/>
          <w:sz w:val="28"/>
          <w:szCs w:val="28"/>
        </w:rPr>
        <w:t>.</w:t>
      </w:r>
    </w:p>
    <w:tbl>
      <w:tblPr>
        <w:tblW w:w="18617" w:type="dxa"/>
        <w:tblLook w:val="00A0"/>
      </w:tblPr>
      <w:tblGrid>
        <w:gridCol w:w="4665"/>
        <w:gridCol w:w="4665"/>
        <w:gridCol w:w="4665"/>
        <w:gridCol w:w="4622"/>
      </w:tblGrid>
      <w:tr w:rsidR="00F405B2" w:rsidRPr="006F1794" w:rsidTr="007A1EF0">
        <w:tc>
          <w:tcPr>
            <w:tcW w:w="4665" w:type="dxa"/>
          </w:tcPr>
          <w:p w:rsidR="00F405B2" w:rsidRPr="006F1794" w:rsidRDefault="00F405B2" w:rsidP="00C5615C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179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Председатель Совета депутатов</w:t>
            </w:r>
          </w:p>
          <w:p w:rsidR="00F405B2" w:rsidRPr="006F1794" w:rsidRDefault="00F405B2" w:rsidP="00C5615C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сельского поселения Сторожевской сельсовет</w:t>
            </w:r>
          </w:p>
        </w:tc>
        <w:tc>
          <w:tcPr>
            <w:tcW w:w="4665" w:type="dxa"/>
          </w:tcPr>
          <w:p w:rsidR="00F405B2" w:rsidRPr="006F1794" w:rsidRDefault="00F405B2" w:rsidP="00C5615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179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</w:t>
            </w:r>
          </w:p>
          <w:p w:rsidR="00F405B2" w:rsidRPr="006F1794" w:rsidRDefault="00F405B2" w:rsidP="00C5615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179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Р.К.Карпова</w:t>
            </w:r>
          </w:p>
        </w:tc>
        <w:tc>
          <w:tcPr>
            <w:tcW w:w="4665" w:type="dxa"/>
          </w:tcPr>
          <w:p w:rsidR="00F405B2" w:rsidRPr="006F1794" w:rsidRDefault="00F405B2" w:rsidP="007A1EF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622" w:type="dxa"/>
          </w:tcPr>
          <w:p w:rsidR="00F405B2" w:rsidRPr="006F1794" w:rsidRDefault="00F405B2" w:rsidP="00DA1E3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F179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     </w:t>
            </w:r>
          </w:p>
          <w:p w:rsidR="00F405B2" w:rsidRPr="006F1794" w:rsidRDefault="00F405B2" w:rsidP="00DA1E3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F405B2" w:rsidRDefault="00F405B2" w:rsidP="00AD0583">
      <w:pPr>
        <w:spacing w:line="240" w:lineRule="auto"/>
        <w:ind w:firstLine="426"/>
        <w:jc w:val="center"/>
        <w:rPr>
          <w:rFonts w:ascii="Times New Roman" w:hAnsi="Times New Roman"/>
          <w:b/>
          <w:sz w:val="28"/>
        </w:rPr>
      </w:pPr>
      <w:r w:rsidRPr="006F1794">
        <w:rPr>
          <w:b/>
          <w:color w:val="auto"/>
        </w:rPr>
        <w:br w:type="page"/>
      </w:r>
      <w:bookmarkStart w:id="0" w:name="sub_62"/>
      <w:r w:rsidRPr="00F80E88">
        <w:rPr>
          <w:rFonts w:ascii="Times New Roman" w:hAnsi="Times New Roman"/>
          <w:b/>
          <w:sz w:val="28"/>
        </w:rPr>
        <w:t>ПОЛОЖЕНИЕ</w:t>
      </w:r>
    </w:p>
    <w:p w:rsidR="00F405B2" w:rsidRPr="00373A5F" w:rsidRDefault="00F405B2" w:rsidP="00AD0583">
      <w:pPr>
        <w:spacing w:line="240" w:lineRule="auto"/>
        <w:ind w:left="284" w:firstLine="426"/>
        <w:jc w:val="center"/>
        <w:rPr>
          <w:rStyle w:val="a0"/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>о денежном содержании</w:t>
      </w:r>
      <w:r w:rsidRPr="00CA227C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и дополнительных гарантиях </w:t>
      </w:r>
      <w:bookmarkStart w:id="1" w:name="sub_1"/>
      <w:r>
        <w:rPr>
          <w:rFonts w:ascii="Times New Roman" w:hAnsi="Times New Roman"/>
          <w:b/>
          <w:sz w:val="28"/>
        </w:rPr>
        <w:t xml:space="preserve">выборных должностных лиц местного самоуправления, муниципальных служащих администрации сельского поселения Сторожевской сельсовет  </w:t>
      </w:r>
      <w:r w:rsidRPr="00373A5F">
        <w:rPr>
          <w:rStyle w:val="a0"/>
          <w:rFonts w:ascii="Times New Roman" w:hAnsi="Times New Roman"/>
          <w:bCs/>
          <w:sz w:val="28"/>
        </w:rPr>
        <w:t>Усманско</w:t>
      </w:r>
      <w:r>
        <w:rPr>
          <w:rStyle w:val="a0"/>
          <w:rFonts w:ascii="Times New Roman" w:hAnsi="Times New Roman"/>
          <w:bCs/>
          <w:sz w:val="28"/>
        </w:rPr>
        <w:t>го</w:t>
      </w:r>
      <w:r w:rsidRPr="00373A5F">
        <w:rPr>
          <w:rStyle w:val="a0"/>
          <w:rFonts w:ascii="Times New Roman" w:hAnsi="Times New Roman"/>
          <w:bCs/>
          <w:sz w:val="28"/>
        </w:rPr>
        <w:t xml:space="preserve"> муниципально</w:t>
      </w:r>
      <w:r>
        <w:rPr>
          <w:rStyle w:val="a0"/>
          <w:rFonts w:ascii="Times New Roman" w:hAnsi="Times New Roman"/>
          <w:bCs/>
          <w:sz w:val="28"/>
        </w:rPr>
        <w:t>го</w:t>
      </w:r>
      <w:r w:rsidRPr="00373A5F">
        <w:rPr>
          <w:rStyle w:val="a0"/>
          <w:rFonts w:ascii="Times New Roman" w:hAnsi="Times New Roman"/>
          <w:bCs/>
          <w:sz w:val="28"/>
        </w:rPr>
        <w:t xml:space="preserve"> район</w:t>
      </w:r>
      <w:r>
        <w:rPr>
          <w:rStyle w:val="a0"/>
          <w:rFonts w:ascii="Times New Roman" w:hAnsi="Times New Roman"/>
          <w:bCs/>
          <w:sz w:val="28"/>
        </w:rPr>
        <w:t>а Липецкой области</w:t>
      </w:r>
    </w:p>
    <w:p w:rsidR="00F405B2" w:rsidRDefault="00F405B2" w:rsidP="00AD0583">
      <w:pPr>
        <w:spacing w:line="240" w:lineRule="auto"/>
        <w:ind w:left="1957" w:firstLine="426"/>
        <w:jc w:val="both"/>
        <w:rPr>
          <w:rStyle w:val="a0"/>
          <w:bCs/>
        </w:rPr>
      </w:pPr>
    </w:p>
    <w:p w:rsidR="00F405B2" w:rsidRDefault="00F405B2" w:rsidP="00AD0583">
      <w:pPr>
        <w:spacing w:line="240" w:lineRule="auto"/>
        <w:ind w:firstLine="426"/>
        <w:jc w:val="both"/>
        <w:rPr>
          <w:rStyle w:val="a0"/>
          <w:rFonts w:ascii="Times New Roman" w:hAnsi="Times New Roman"/>
          <w:b w:val="0"/>
          <w:bCs/>
        </w:rPr>
      </w:pPr>
      <w:r w:rsidRPr="00373A5F">
        <w:rPr>
          <w:rStyle w:val="a0"/>
          <w:rFonts w:ascii="Times New Roman" w:hAnsi="Times New Roman"/>
          <w:b w:val="0"/>
          <w:bCs/>
        </w:rPr>
        <w:t>Принято решением Совета депутатов</w:t>
      </w:r>
    </w:p>
    <w:p w:rsidR="00F405B2" w:rsidRDefault="00F405B2" w:rsidP="00AD0583">
      <w:pPr>
        <w:spacing w:line="240" w:lineRule="auto"/>
        <w:ind w:firstLine="426"/>
        <w:jc w:val="both"/>
        <w:rPr>
          <w:rStyle w:val="a0"/>
          <w:rFonts w:ascii="Times New Roman" w:hAnsi="Times New Roman"/>
          <w:b w:val="0"/>
          <w:bCs/>
        </w:rPr>
      </w:pPr>
      <w:r>
        <w:rPr>
          <w:rStyle w:val="a0"/>
          <w:rFonts w:ascii="Times New Roman" w:hAnsi="Times New Roman"/>
          <w:b w:val="0"/>
          <w:bCs/>
        </w:rPr>
        <w:t xml:space="preserve"> Сельского поселения Сторожевской сельсовет</w:t>
      </w:r>
    </w:p>
    <w:p w:rsidR="00F405B2" w:rsidRDefault="00F405B2" w:rsidP="00AD0583">
      <w:pPr>
        <w:spacing w:line="240" w:lineRule="auto"/>
        <w:ind w:firstLine="426"/>
        <w:jc w:val="both"/>
        <w:rPr>
          <w:rStyle w:val="a0"/>
          <w:rFonts w:ascii="Times New Roman" w:hAnsi="Times New Roman"/>
          <w:b w:val="0"/>
          <w:bCs/>
        </w:rPr>
      </w:pPr>
      <w:r>
        <w:rPr>
          <w:rStyle w:val="a0"/>
          <w:rFonts w:ascii="Times New Roman" w:hAnsi="Times New Roman"/>
          <w:b w:val="0"/>
          <w:bCs/>
        </w:rPr>
        <w:t xml:space="preserve">от </w:t>
      </w:r>
      <w:bookmarkStart w:id="2" w:name="_GoBack"/>
      <w:bookmarkEnd w:id="2"/>
      <w:r>
        <w:rPr>
          <w:rStyle w:val="a0"/>
          <w:rFonts w:ascii="Times New Roman" w:hAnsi="Times New Roman"/>
          <w:b w:val="0"/>
          <w:bCs/>
        </w:rPr>
        <w:t>19 сентября 2016 г. № 18/28</w:t>
      </w:r>
    </w:p>
    <w:p w:rsidR="00F405B2" w:rsidRPr="00373A5F" w:rsidRDefault="00F405B2" w:rsidP="00AD0583">
      <w:pPr>
        <w:spacing w:line="240" w:lineRule="auto"/>
        <w:ind w:firstLine="426"/>
        <w:jc w:val="both"/>
        <w:rPr>
          <w:rStyle w:val="a0"/>
          <w:rFonts w:ascii="Times New Roman" w:hAnsi="Times New Roman"/>
          <w:b w:val="0"/>
          <w:bCs/>
        </w:rPr>
      </w:pPr>
    </w:p>
    <w:p w:rsidR="00F405B2" w:rsidRPr="00373A5F" w:rsidRDefault="00F405B2" w:rsidP="00AD0583">
      <w:pPr>
        <w:spacing w:line="240" w:lineRule="auto"/>
        <w:ind w:left="568" w:firstLine="426"/>
        <w:jc w:val="center"/>
        <w:rPr>
          <w:rFonts w:ascii="Times New Roman" w:hAnsi="Times New Roman"/>
          <w:sz w:val="28"/>
        </w:rPr>
      </w:pPr>
      <w:r w:rsidRPr="00373A5F">
        <w:rPr>
          <w:rFonts w:ascii="Times New Roman" w:hAnsi="Times New Roman"/>
          <w:b/>
          <w:sz w:val="28"/>
        </w:rPr>
        <w:t>1.</w:t>
      </w:r>
      <w:r w:rsidRPr="00373A5F">
        <w:rPr>
          <w:rFonts w:ascii="Times New Roman" w:hAnsi="Times New Roman"/>
          <w:sz w:val="28"/>
        </w:rPr>
        <w:t xml:space="preserve"> </w:t>
      </w:r>
      <w:r w:rsidRPr="00373A5F">
        <w:rPr>
          <w:rFonts w:ascii="Times New Roman" w:hAnsi="Times New Roman"/>
          <w:b/>
          <w:sz w:val="28"/>
        </w:rPr>
        <w:t>Общие положения</w:t>
      </w:r>
    </w:p>
    <w:bookmarkEnd w:id="1"/>
    <w:p w:rsidR="00F405B2" w:rsidRDefault="00F405B2" w:rsidP="00AD0583">
      <w:pPr>
        <w:spacing w:line="240" w:lineRule="auto"/>
        <w:ind w:firstLine="426"/>
        <w:jc w:val="both"/>
      </w:pPr>
    </w:p>
    <w:p w:rsidR="00F405B2" w:rsidRPr="00604C2B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604C2B">
        <w:rPr>
          <w:rFonts w:ascii="Times New Roman" w:hAnsi="Times New Roman"/>
          <w:sz w:val="28"/>
        </w:rPr>
        <w:t xml:space="preserve">1.1. Настоящее Положение </w:t>
      </w:r>
      <w:r>
        <w:rPr>
          <w:rFonts w:ascii="Times New Roman" w:hAnsi="Times New Roman"/>
          <w:sz w:val="28"/>
        </w:rPr>
        <w:t>определяет</w:t>
      </w:r>
      <w:r w:rsidRPr="00604C2B">
        <w:rPr>
          <w:rFonts w:ascii="Times New Roman" w:hAnsi="Times New Roman"/>
          <w:sz w:val="28"/>
        </w:rPr>
        <w:t xml:space="preserve"> порядок назначения и размеры </w:t>
      </w:r>
      <w:r>
        <w:rPr>
          <w:rFonts w:ascii="Times New Roman" w:hAnsi="Times New Roman"/>
          <w:sz w:val="28"/>
        </w:rPr>
        <w:t xml:space="preserve">ежемесячного денежного вознаграждения, </w:t>
      </w:r>
      <w:r w:rsidRPr="00604C2B">
        <w:rPr>
          <w:rFonts w:ascii="Times New Roman" w:hAnsi="Times New Roman"/>
          <w:sz w:val="28"/>
        </w:rPr>
        <w:t>должностных окладов, надбавок</w:t>
      </w:r>
      <w:r>
        <w:rPr>
          <w:rFonts w:ascii="Times New Roman" w:hAnsi="Times New Roman"/>
          <w:sz w:val="28"/>
        </w:rPr>
        <w:t xml:space="preserve"> и доплат</w:t>
      </w:r>
      <w:r w:rsidRPr="00604C2B"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 xml:space="preserve">ежемесячному денежному вознаграждению и </w:t>
      </w:r>
      <w:r w:rsidRPr="00604C2B">
        <w:rPr>
          <w:rFonts w:ascii="Times New Roman" w:hAnsi="Times New Roman"/>
          <w:sz w:val="28"/>
        </w:rPr>
        <w:t xml:space="preserve">должностным окладам, основания и условия премирования, оказания материальной помощи </w:t>
      </w:r>
      <w:r>
        <w:rPr>
          <w:rFonts w:ascii="Times New Roman" w:hAnsi="Times New Roman"/>
          <w:sz w:val="28"/>
        </w:rPr>
        <w:t xml:space="preserve">и дополнительных гарантий выборным должностным лицам местного самоуправления сельского поселения Сторожевской сельсовет Усманского муниципального района (далее - выборные должностные лица), </w:t>
      </w:r>
      <w:r w:rsidRPr="00604C2B">
        <w:rPr>
          <w:rFonts w:ascii="Times New Roman" w:hAnsi="Times New Roman"/>
          <w:sz w:val="28"/>
        </w:rPr>
        <w:t xml:space="preserve">лицам, замещающим должности муниципальной службы </w:t>
      </w:r>
      <w:r>
        <w:rPr>
          <w:rFonts w:ascii="Times New Roman" w:hAnsi="Times New Roman"/>
          <w:sz w:val="28"/>
        </w:rPr>
        <w:t xml:space="preserve"> администрации сельского поселения Сторожевской сельсовет </w:t>
      </w:r>
      <w:r w:rsidRPr="00604C2B">
        <w:rPr>
          <w:rFonts w:ascii="Times New Roman" w:hAnsi="Times New Roman"/>
          <w:sz w:val="28"/>
        </w:rPr>
        <w:t>Усманского муниципального района (далее - муниципальны</w:t>
      </w:r>
      <w:r>
        <w:rPr>
          <w:rFonts w:ascii="Times New Roman" w:hAnsi="Times New Roman"/>
          <w:sz w:val="28"/>
        </w:rPr>
        <w:t>е</w:t>
      </w:r>
      <w:r w:rsidRPr="00604C2B">
        <w:rPr>
          <w:rFonts w:ascii="Times New Roman" w:hAnsi="Times New Roman"/>
          <w:sz w:val="28"/>
        </w:rPr>
        <w:t xml:space="preserve"> служащи</w:t>
      </w:r>
      <w:r>
        <w:rPr>
          <w:rFonts w:ascii="Times New Roman" w:hAnsi="Times New Roman"/>
          <w:sz w:val="28"/>
        </w:rPr>
        <w:t>е</w:t>
      </w:r>
      <w:r w:rsidRPr="00604C2B">
        <w:rPr>
          <w:rFonts w:ascii="Times New Roman" w:hAnsi="Times New Roman"/>
          <w:sz w:val="28"/>
        </w:rPr>
        <w:t>).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604C2B">
        <w:rPr>
          <w:rFonts w:ascii="Times New Roman" w:hAnsi="Times New Roman"/>
          <w:sz w:val="28"/>
        </w:rPr>
        <w:t xml:space="preserve">1.2. Настоящее Положение разработано в соответствии с Уставом </w:t>
      </w:r>
      <w:r>
        <w:rPr>
          <w:rFonts w:ascii="Times New Roman" w:hAnsi="Times New Roman"/>
          <w:sz w:val="28"/>
        </w:rPr>
        <w:t xml:space="preserve">сельского поселения Сторожевской сельсовет </w:t>
      </w:r>
      <w:r w:rsidRPr="00604C2B">
        <w:rPr>
          <w:rFonts w:ascii="Times New Roman" w:hAnsi="Times New Roman"/>
          <w:sz w:val="28"/>
        </w:rPr>
        <w:t>Усманского муниципального района Липецкой области Российской Федерации, Федеральным законом от 02.03.2007 г. №2</w:t>
      </w:r>
      <w:r w:rsidRPr="0022099E">
        <w:rPr>
          <w:rFonts w:ascii="Times New Roman" w:hAnsi="Times New Roman"/>
          <w:sz w:val="28"/>
        </w:rPr>
        <w:t>5</w:t>
      </w:r>
      <w:r w:rsidRPr="00604C2B">
        <w:rPr>
          <w:rFonts w:ascii="Times New Roman" w:hAnsi="Times New Roman"/>
          <w:sz w:val="28"/>
        </w:rPr>
        <w:t xml:space="preserve">-ФЗ "О муниципальной службе в Российской Федерации", </w:t>
      </w:r>
      <w:r>
        <w:rPr>
          <w:rFonts w:ascii="Times New Roman" w:hAnsi="Times New Roman"/>
          <w:sz w:val="28"/>
        </w:rPr>
        <w:t xml:space="preserve">Законом Липецкой области от 07.06.2016 г. №537-ОЗ «О гарантиях осуществления полномочий выборного должностного лица местного самоуправления Липецкой области», </w:t>
      </w:r>
      <w:r w:rsidRPr="00604C2B">
        <w:rPr>
          <w:rFonts w:ascii="Times New Roman" w:hAnsi="Times New Roman"/>
          <w:sz w:val="28"/>
        </w:rPr>
        <w:t>Законом Липецкой области от 02.07.2007 г. №68-</w:t>
      </w:r>
      <w:r>
        <w:rPr>
          <w:rFonts w:ascii="Times New Roman" w:hAnsi="Times New Roman"/>
          <w:sz w:val="28"/>
        </w:rPr>
        <w:t>О</w:t>
      </w:r>
      <w:r w:rsidRPr="00604C2B">
        <w:rPr>
          <w:rFonts w:ascii="Times New Roman" w:hAnsi="Times New Roman"/>
          <w:sz w:val="28"/>
        </w:rPr>
        <w:t>З "О правовом регулировании вопросов муниципальной службы Липецкой области"</w:t>
      </w:r>
      <w:r>
        <w:rPr>
          <w:rFonts w:ascii="Times New Roman" w:hAnsi="Times New Roman"/>
          <w:sz w:val="28"/>
        </w:rPr>
        <w:t>, постановлением администрации Липецкой области от 05.07.2016 г. №296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Липецкой области»</w:t>
      </w:r>
      <w:r w:rsidRPr="00604C2B">
        <w:rPr>
          <w:rFonts w:ascii="Times New Roman" w:hAnsi="Times New Roman"/>
          <w:sz w:val="28"/>
        </w:rPr>
        <w:t>.</w:t>
      </w:r>
    </w:p>
    <w:p w:rsidR="00F405B2" w:rsidRDefault="00F405B2" w:rsidP="00AD0583">
      <w:pPr>
        <w:spacing w:line="240" w:lineRule="auto"/>
        <w:ind w:firstLine="426"/>
        <w:jc w:val="both"/>
      </w:pPr>
    </w:p>
    <w:p w:rsidR="00F405B2" w:rsidRDefault="00F405B2" w:rsidP="00AD0583">
      <w:pPr>
        <w:spacing w:line="240" w:lineRule="auto"/>
        <w:ind w:firstLine="426"/>
        <w:jc w:val="center"/>
        <w:rPr>
          <w:rFonts w:ascii="Times New Roman" w:hAnsi="Times New Roman"/>
          <w:b/>
          <w:sz w:val="28"/>
        </w:rPr>
      </w:pPr>
      <w:bookmarkStart w:id="3" w:name="sub_4"/>
      <w:r w:rsidRPr="00AC2048">
        <w:rPr>
          <w:rFonts w:ascii="Times New Roman" w:hAnsi="Times New Roman"/>
          <w:b/>
          <w:sz w:val="28"/>
        </w:rPr>
        <w:t xml:space="preserve">2. Оплата труда </w:t>
      </w:r>
      <w:r>
        <w:rPr>
          <w:rFonts w:ascii="Times New Roman" w:hAnsi="Times New Roman"/>
          <w:b/>
          <w:sz w:val="28"/>
        </w:rPr>
        <w:t>выборных должностных лиц</w:t>
      </w:r>
    </w:p>
    <w:p w:rsidR="00F405B2" w:rsidRDefault="00F405B2" w:rsidP="00AD0583">
      <w:pPr>
        <w:spacing w:line="240" w:lineRule="auto"/>
        <w:ind w:left="1957" w:firstLine="426"/>
        <w:jc w:val="both"/>
        <w:rPr>
          <w:rFonts w:ascii="Times New Roman" w:hAnsi="Times New Roman"/>
          <w:b/>
          <w:sz w:val="28"/>
        </w:rPr>
      </w:pP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477E37">
        <w:rPr>
          <w:rFonts w:ascii="Times New Roman" w:hAnsi="Times New Roman"/>
          <w:sz w:val="28"/>
        </w:rPr>
        <w:t xml:space="preserve">2.1. </w:t>
      </w:r>
      <w:r w:rsidRPr="00762C08">
        <w:rPr>
          <w:rFonts w:ascii="Times New Roman" w:hAnsi="Times New Roman"/>
          <w:sz w:val="28"/>
        </w:rPr>
        <w:t xml:space="preserve">Оплата труда </w:t>
      </w:r>
      <w:r>
        <w:rPr>
          <w:rFonts w:ascii="Times New Roman" w:hAnsi="Times New Roman"/>
          <w:sz w:val="28"/>
        </w:rPr>
        <w:t>выборных должностных лиц</w:t>
      </w:r>
      <w:r w:rsidRPr="00762C08">
        <w:rPr>
          <w:rFonts w:ascii="Times New Roman" w:hAnsi="Times New Roman"/>
          <w:sz w:val="28"/>
        </w:rPr>
        <w:t xml:space="preserve"> производится в виде денежного содержания, которое состоит из </w:t>
      </w:r>
      <w:r>
        <w:rPr>
          <w:rFonts w:ascii="Times New Roman" w:hAnsi="Times New Roman"/>
          <w:sz w:val="28"/>
        </w:rPr>
        <w:t>ежемесячного денежного вознаграждения</w:t>
      </w:r>
      <w:r w:rsidRPr="00762C08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ежемесячного денежного поощрения</w:t>
      </w:r>
      <w:r w:rsidRPr="00762C08">
        <w:rPr>
          <w:rFonts w:ascii="Times New Roman" w:hAnsi="Times New Roman"/>
          <w:sz w:val="28"/>
        </w:rPr>
        <w:t xml:space="preserve"> и иных дополнительных выплат.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Выборным должностным лицам устанавливается ежемесячное денежное вознаграждение и ежемесячное денежное поощрение в следующих размерах: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2835"/>
        <w:gridCol w:w="4076"/>
      </w:tblGrid>
      <w:tr w:rsidR="00F405B2" w:rsidTr="00D81EA3">
        <w:tc>
          <w:tcPr>
            <w:tcW w:w="2376" w:type="dxa"/>
          </w:tcPr>
          <w:p w:rsidR="00F405B2" w:rsidRPr="00D81EA3" w:rsidRDefault="00F405B2" w:rsidP="00D81E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D81EA3">
              <w:rPr>
                <w:rFonts w:ascii="Times New Roman" w:hAnsi="Times New Roman"/>
                <w:sz w:val="28"/>
                <w:szCs w:val="22"/>
              </w:rPr>
              <w:t>Наименование должности</w:t>
            </w:r>
          </w:p>
        </w:tc>
        <w:tc>
          <w:tcPr>
            <w:tcW w:w="2835" w:type="dxa"/>
          </w:tcPr>
          <w:p w:rsidR="00F405B2" w:rsidRPr="00D81EA3" w:rsidRDefault="00F405B2" w:rsidP="00D81E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D81EA3">
              <w:rPr>
                <w:rFonts w:ascii="Times New Roman" w:hAnsi="Times New Roman"/>
                <w:sz w:val="28"/>
                <w:szCs w:val="22"/>
              </w:rPr>
              <w:t>Ежемесячное денежное вознаграждение (в рублях)</w:t>
            </w:r>
          </w:p>
        </w:tc>
        <w:tc>
          <w:tcPr>
            <w:tcW w:w="4076" w:type="dxa"/>
          </w:tcPr>
          <w:p w:rsidR="00F405B2" w:rsidRPr="00D81EA3" w:rsidRDefault="00F405B2" w:rsidP="00D81E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D81EA3">
              <w:rPr>
                <w:rFonts w:ascii="Times New Roman" w:hAnsi="Times New Roman"/>
                <w:sz w:val="28"/>
                <w:szCs w:val="22"/>
              </w:rPr>
              <w:t>Ежемесячное денежное поощрение (в процентах от ежемесячного денежного вознаграждения)</w:t>
            </w:r>
          </w:p>
        </w:tc>
      </w:tr>
      <w:tr w:rsidR="00F405B2" w:rsidTr="00D81EA3">
        <w:tc>
          <w:tcPr>
            <w:tcW w:w="2376" w:type="dxa"/>
          </w:tcPr>
          <w:p w:rsidR="00F405B2" w:rsidRPr="00D81EA3" w:rsidRDefault="00F405B2" w:rsidP="00D81E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D81EA3">
              <w:rPr>
                <w:rFonts w:ascii="Times New Roman" w:hAnsi="Times New Roman"/>
                <w:sz w:val="28"/>
                <w:szCs w:val="22"/>
              </w:rPr>
              <w:t>Глава администрации сельского поселения</w:t>
            </w:r>
          </w:p>
        </w:tc>
        <w:tc>
          <w:tcPr>
            <w:tcW w:w="2835" w:type="dxa"/>
          </w:tcPr>
          <w:p w:rsidR="00F405B2" w:rsidRPr="00D81EA3" w:rsidRDefault="00F405B2" w:rsidP="00D81E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D81EA3">
              <w:rPr>
                <w:rFonts w:ascii="Times New Roman" w:hAnsi="Times New Roman"/>
                <w:sz w:val="28"/>
                <w:szCs w:val="22"/>
              </w:rPr>
              <w:t>22820</w:t>
            </w:r>
          </w:p>
        </w:tc>
        <w:tc>
          <w:tcPr>
            <w:tcW w:w="4076" w:type="dxa"/>
          </w:tcPr>
          <w:p w:rsidR="00F405B2" w:rsidRPr="00D81EA3" w:rsidRDefault="00F405B2" w:rsidP="00D81E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D81EA3">
              <w:rPr>
                <w:rFonts w:ascii="Times New Roman" w:hAnsi="Times New Roman"/>
                <w:sz w:val="28"/>
                <w:szCs w:val="22"/>
              </w:rPr>
              <w:t>50</w:t>
            </w:r>
          </w:p>
        </w:tc>
      </w:tr>
    </w:tbl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F405B2" w:rsidRPr="00415B63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Индексация ежемесячного денежного вознаграждения выборного должностного лица производится в соответствии с действующим законодательством.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К иным дополнительным выплатам относятся:</w:t>
      </w:r>
    </w:p>
    <w:p w:rsidR="00F405B2" w:rsidRPr="00477E37" w:rsidRDefault="00F405B2" w:rsidP="00AD0583">
      <w:pPr>
        <w:pStyle w:val="ConsPlusNormal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77E37">
        <w:rPr>
          <w:rFonts w:ascii="Times New Roman" w:hAnsi="Times New Roman"/>
          <w:sz w:val="28"/>
        </w:rPr>
        <w:t>преми</w:t>
      </w:r>
      <w:r>
        <w:rPr>
          <w:rFonts w:ascii="Times New Roman" w:hAnsi="Times New Roman"/>
          <w:sz w:val="28"/>
        </w:rPr>
        <w:t>я</w:t>
      </w:r>
      <w:r w:rsidRPr="00477E37">
        <w:rPr>
          <w:rFonts w:ascii="Times New Roman" w:hAnsi="Times New Roman"/>
          <w:sz w:val="28"/>
        </w:rPr>
        <w:t xml:space="preserve"> по итогам работы за полугодие в размере 100% ежемесячного денежного вознаграждения;</w:t>
      </w:r>
    </w:p>
    <w:p w:rsidR="00F405B2" w:rsidRPr="00477E37" w:rsidRDefault="00F405B2" w:rsidP="00AD0583">
      <w:pPr>
        <w:pStyle w:val="ConsPlusNormal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77E37">
        <w:rPr>
          <w:rFonts w:ascii="Times New Roman" w:hAnsi="Times New Roman"/>
          <w:sz w:val="28"/>
        </w:rPr>
        <w:t>преми</w:t>
      </w:r>
      <w:r>
        <w:rPr>
          <w:rFonts w:ascii="Times New Roman" w:hAnsi="Times New Roman"/>
          <w:sz w:val="28"/>
        </w:rPr>
        <w:t>я</w:t>
      </w:r>
      <w:r w:rsidRPr="00477E37">
        <w:rPr>
          <w:rFonts w:ascii="Times New Roman" w:hAnsi="Times New Roman"/>
          <w:sz w:val="28"/>
        </w:rPr>
        <w:t xml:space="preserve"> по итогам работы за год в размере 100% ежемесячного денежного вознаграждения;</w:t>
      </w:r>
    </w:p>
    <w:p w:rsidR="00F405B2" w:rsidRPr="00477E37" w:rsidRDefault="00F405B2" w:rsidP="00AD0583">
      <w:pPr>
        <w:pStyle w:val="ConsPlusNormal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77E37">
        <w:rPr>
          <w:rFonts w:ascii="Times New Roman" w:hAnsi="Times New Roman"/>
          <w:sz w:val="28"/>
        </w:rPr>
        <w:t>материальн</w:t>
      </w:r>
      <w:r>
        <w:rPr>
          <w:rFonts w:ascii="Times New Roman" w:hAnsi="Times New Roman"/>
          <w:sz w:val="28"/>
        </w:rPr>
        <w:t xml:space="preserve">ая </w:t>
      </w:r>
      <w:r w:rsidRPr="00477E37">
        <w:rPr>
          <w:rFonts w:ascii="Times New Roman" w:hAnsi="Times New Roman"/>
          <w:sz w:val="28"/>
        </w:rPr>
        <w:t>помощь в размере 100% ежемесячного денежного вознаграждения;</w:t>
      </w:r>
    </w:p>
    <w:p w:rsidR="00F405B2" w:rsidRPr="00477E37" w:rsidRDefault="00F405B2" w:rsidP="00AD0583">
      <w:pPr>
        <w:pStyle w:val="ConsPlusNormal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477E37">
        <w:rPr>
          <w:rFonts w:ascii="Times New Roman" w:hAnsi="Times New Roman"/>
          <w:sz w:val="28"/>
        </w:rPr>
        <w:t>единовременн</w:t>
      </w:r>
      <w:r>
        <w:rPr>
          <w:rFonts w:ascii="Times New Roman" w:hAnsi="Times New Roman"/>
          <w:sz w:val="28"/>
        </w:rPr>
        <w:t>ая</w:t>
      </w:r>
      <w:r w:rsidRPr="00477E37">
        <w:rPr>
          <w:rFonts w:ascii="Times New Roman" w:hAnsi="Times New Roman"/>
          <w:sz w:val="28"/>
        </w:rPr>
        <w:t xml:space="preserve"> выплат</w:t>
      </w:r>
      <w:r>
        <w:rPr>
          <w:rFonts w:ascii="Times New Roman" w:hAnsi="Times New Roman"/>
          <w:sz w:val="28"/>
        </w:rPr>
        <w:t>а</w:t>
      </w:r>
      <w:r w:rsidRPr="00477E37">
        <w:rPr>
          <w:rFonts w:ascii="Times New Roman" w:hAnsi="Times New Roman"/>
          <w:sz w:val="28"/>
        </w:rPr>
        <w:t xml:space="preserve"> при предоставлении отпуска в размере 200% ежемесячного денежного вознаграждения. Указанная выплата производится также в случае непредставления выборным должностным лицам ежегодного оплачиваемого отпуска в текущем году.</w:t>
      </w:r>
    </w:p>
    <w:p w:rsidR="00F405B2" w:rsidRPr="00477E37" w:rsidRDefault="00F405B2" w:rsidP="00AD0583">
      <w:pPr>
        <w:pStyle w:val="ConsPlusNormal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</w:t>
      </w:r>
      <w:r w:rsidRPr="00477E37">
        <w:rPr>
          <w:rFonts w:ascii="Times New Roman" w:hAnsi="Times New Roman"/>
          <w:sz w:val="28"/>
        </w:rPr>
        <w:t>Ежемесячное денежное вознаграждение выборным должностным лицам местного самоуправления</w:t>
      </w:r>
      <w:r>
        <w:rPr>
          <w:rFonts w:ascii="Times New Roman" w:hAnsi="Times New Roman"/>
          <w:sz w:val="28"/>
        </w:rPr>
        <w:t xml:space="preserve"> </w:t>
      </w:r>
      <w:r w:rsidRPr="00477E37">
        <w:rPr>
          <w:rFonts w:ascii="Times New Roman" w:hAnsi="Times New Roman"/>
          <w:sz w:val="28"/>
        </w:rPr>
        <w:t>повышается до 20 процентов в случае, если в бюджет</w:t>
      </w:r>
      <w:r>
        <w:rPr>
          <w:rFonts w:ascii="Times New Roman" w:hAnsi="Times New Roman"/>
          <w:sz w:val="28"/>
        </w:rPr>
        <w:t>е</w:t>
      </w:r>
      <w:r w:rsidRPr="00477E3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сельского поселения </w:t>
      </w:r>
      <w:r w:rsidRPr="00477E37">
        <w:rPr>
          <w:rFonts w:ascii="Times New Roman" w:hAnsi="Times New Roman"/>
          <w:sz w:val="28"/>
        </w:rPr>
        <w:t xml:space="preserve"> доля межбюджетных трансфертов из других бюджетов бюджетной системы Российской Федерации и (или) налоговых доходов по дополнительным нормативам отчислений в течение двух из трех последних отчетных финансовых лет не превышала 10 процентов собственных доходов бюджет</w:t>
      </w:r>
      <w:r>
        <w:rPr>
          <w:rFonts w:ascii="Times New Roman" w:hAnsi="Times New Roman"/>
          <w:sz w:val="28"/>
        </w:rPr>
        <w:t xml:space="preserve">а </w:t>
      </w:r>
      <w:r w:rsidRPr="00477E37">
        <w:rPr>
          <w:rFonts w:ascii="Times New Roman" w:hAnsi="Times New Roman"/>
          <w:sz w:val="28"/>
        </w:rPr>
        <w:t xml:space="preserve"> муниципальн</w:t>
      </w:r>
      <w:r>
        <w:rPr>
          <w:rFonts w:ascii="Times New Roman" w:hAnsi="Times New Roman"/>
          <w:sz w:val="28"/>
        </w:rPr>
        <w:t>ого</w:t>
      </w:r>
      <w:r w:rsidRPr="00477E3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района</w:t>
      </w:r>
      <w:r w:rsidRPr="00477E37">
        <w:rPr>
          <w:rFonts w:ascii="Times New Roman" w:hAnsi="Times New Roman"/>
          <w:sz w:val="28"/>
        </w:rPr>
        <w:t>, начиная с очередного финансового года.</w:t>
      </w:r>
    </w:p>
    <w:p w:rsidR="00F405B2" w:rsidRPr="00477E37" w:rsidRDefault="00F405B2" w:rsidP="00AD0583">
      <w:pPr>
        <w:pStyle w:val="ConsPlusNormal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</w:t>
      </w:r>
      <w:r w:rsidRPr="00477E37">
        <w:rPr>
          <w:rFonts w:ascii="Times New Roman" w:hAnsi="Times New Roman"/>
          <w:sz w:val="28"/>
        </w:rPr>
        <w:t xml:space="preserve">Исчисление средней заработной платы выборных должностных лиц для всех случаев определения ее размера, предусмотренных Трудовым </w:t>
      </w:r>
      <w:hyperlink r:id="rId8" w:history="1">
        <w:r w:rsidRPr="008A7592">
          <w:rPr>
            <w:rFonts w:ascii="Times New Roman" w:hAnsi="Times New Roman"/>
            <w:color w:val="000000"/>
            <w:sz w:val="28"/>
          </w:rPr>
          <w:t>кодексом</w:t>
        </w:r>
      </w:hyperlink>
      <w:r w:rsidRPr="00477E37">
        <w:rPr>
          <w:rFonts w:ascii="Times New Roman" w:hAnsi="Times New Roman"/>
          <w:sz w:val="28"/>
        </w:rPr>
        <w:t xml:space="preserve"> Российской Федерации, осуществляется в соответствии с </w:t>
      </w:r>
      <w:hyperlink r:id="rId9" w:history="1">
        <w:r w:rsidRPr="008A7592">
          <w:rPr>
            <w:rFonts w:ascii="Times New Roman" w:hAnsi="Times New Roman"/>
            <w:color w:val="000000"/>
            <w:sz w:val="28"/>
          </w:rPr>
          <w:t>постановлением</w:t>
        </w:r>
      </w:hyperlink>
      <w:r w:rsidRPr="008A7592">
        <w:rPr>
          <w:rFonts w:ascii="Times New Roman" w:hAnsi="Times New Roman"/>
          <w:color w:val="000000"/>
          <w:sz w:val="28"/>
        </w:rPr>
        <w:t xml:space="preserve"> </w:t>
      </w:r>
      <w:r w:rsidRPr="00477E37">
        <w:rPr>
          <w:rFonts w:ascii="Times New Roman" w:hAnsi="Times New Roman"/>
          <w:sz w:val="28"/>
        </w:rPr>
        <w:t>Правительства Российской Федерации от 24 декабря 2007 года N 922 "Об особенностях порядка исчисления заработной платы".</w:t>
      </w:r>
    </w:p>
    <w:p w:rsidR="00F405B2" w:rsidRPr="00477E37" w:rsidRDefault="00F405B2" w:rsidP="00AD0583">
      <w:pPr>
        <w:pStyle w:val="ConsPlusNormal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2.6. </w:t>
      </w:r>
      <w:r w:rsidRPr="00477E37">
        <w:rPr>
          <w:rFonts w:ascii="Times New Roman" w:hAnsi="Times New Roman"/>
          <w:sz w:val="28"/>
        </w:rPr>
        <w:t>Выборным должностным лицам выплачиваются премии за счет экономии средств по фонду оплаты труда в размере не более двукратного ежемесячного денежного вознаграждения с учетом доплат.</w:t>
      </w:r>
    </w:p>
    <w:p w:rsidR="00F405B2" w:rsidRPr="00477E37" w:rsidRDefault="00F405B2" w:rsidP="00AD0583">
      <w:pPr>
        <w:pStyle w:val="ConsPlusNormal"/>
        <w:ind w:firstLine="426"/>
        <w:jc w:val="both"/>
        <w:rPr>
          <w:rFonts w:ascii="Times New Roman" w:hAnsi="Times New Roman"/>
          <w:sz w:val="28"/>
        </w:rPr>
      </w:pPr>
      <w:r w:rsidRPr="00477E37">
        <w:rPr>
          <w:rFonts w:ascii="Times New Roman" w:hAnsi="Times New Roman"/>
          <w:sz w:val="28"/>
        </w:rPr>
        <w:t xml:space="preserve">Премии выборным должностным лицам начисляются за фактически отработанное время, включая период нахождения в ежегодном </w:t>
      </w:r>
      <w:r>
        <w:rPr>
          <w:rFonts w:ascii="Times New Roman" w:hAnsi="Times New Roman"/>
          <w:sz w:val="28"/>
        </w:rPr>
        <w:t xml:space="preserve">и дополнительных </w:t>
      </w:r>
      <w:r w:rsidRPr="00477E37">
        <w:rPr>
          <w:rFonts w:ascii="Times New Roman" w:hAnsi="Times New Roman"/>
          <w:sz w:val="28"/>
        </w:rPr>
        <w:t>оплачиваем</w:t>
      </w:r>
      <w:r>
        <w:rPr>
          <w:rFonts w:ascii="Times New Roman" w:hAnsi="Times New Roman"/>
          <w:sz w:val="28"/>
        </w:rPr>
        <w:t>ых</w:t>
      </w:r>
      <w:r w:rsidRPr="00477E37">
        <w:rPr>
          <w:rFonts w:ascii="Times New Roman" w:hAnsi="Times New Roman"/>
          <w:sz w:val="28"/>
        </w:rPr>
        <w:t xml:space="preserve"> отпуск</w:t>
      </w:r>
      <w:r>
        <w:rPr>
          <w:rFonts w:ascii="Times New Roman" w:hAnsi="Times New Roman"/>
          <w:sz w:val="28"/>
        </w:rPr>
        <w:t>ах</w:t>
      </w:r>
      <w:r w:rsidRPr="00477E37">
        <w:rPr>
          <w:rFonts w:ascii="Times New Roman" w:hAnsi="Times New Roman"/>
          <w:sz w:val="28"/>
        </w:rPr>
        <w:t>.</w:t>
      </w:r>
    </w:p>
    <w:p w:rsidR="00F405B2" w:rsidRPr="00477E37" w:rsidRDefault="00F405B2" w:rsidP="00AD0583">
      <w:pPr>
        <w:pStyle w:val="ConsPlusNormal"/>
        <w:ind w:firstLine="426"/>
        <w:jc w:val="both"/>
        <w:rPr>
          <w:rFonts w:ascii="Times New Roman" w:hAnsi="Times New Roman"/>
          <w:sz w:val="28"/>
        </w:rPr>
      </w:pPr>
      <w:r w:rsidRPr="00477E37">
        <w:rPr>
          <w:rFonts w:ascii="Times New Roman" w:hAnsi="Times New Roman"/>
          <w:sz w:val="28"/>
        </w:rPr>
        <w:t>За счет экономии средств по фонду оплаты труда выборным должностным лицам оказывается материальная помощь дополнительно в связи с юбилейными датами и в особых случаях (несчастье, в связи со смертью родителей, супруга (супруги), детей выборных должностных лиц, стихийные бедствия и других).</w:t>
      </w:r>
    </w:p>
    <w:p w:rsidR="00F405B2" w:rsidRPr="00477E37" w:rsidRDefault="00F405B2" w:rsidP="00AD0583">
      <w:pPr>
        <w:pStyle w:val="ConsPlusNormal"/>
        <w:ind w:firstLine="426"/>
        <w:jc w:val="both"/>
        <w:rPr>
          <w:rFonts w:ascii="Times New Roman" w:hAnsi="Times New Roman"/>
          <w:sz w:val="28"/>
        </w:rPr>
      </w:pPr>
      <w:r w:rsidRPr="00477E37">
        <w:rPr>
          <w:rFonts w:ascii="Times New Roman" w:hAnsi="Times New Roman"/>
          <w:sz w:val="28"/>
        </w:rPr>
        <w:t>В связи со смертью выборных должностных лиц указанная материальная помощь оказывается супругу (супруге), близким родственникам, иным родственникам, законному представителю, взявшим на себя обязанность осуществить погребение умершего;</w:t>
      </w:r>
    </w:p>
    <w:p w:rsidR="00F405B2" w:rsidRPr="00477E37" w:rsidRDefault="00F405B2" w:rsidP="00AD0583">
      <w:pPr>
        <w:spacing w:line="240" w:lineRule="auto"/>
        <w:ind w:left="1957" w:firstLine="426"/>
        <w:jc w:val="both"/>
        <w:rPr>
          <w:rFonts w:ascii="Times New Roman" w:hAnsi="Times New Roman"/>
          <w:sz w:val="28"/>
        </w:rPr>
      </w:pPr>
    </w:p>
    <w:p w:rsidR="00F405B2" w:rsidRPr="00AC2048" w:rsidRDefault="00F405B2" w:rsidP="00384CA4">
      <w:pPr>
        <w:spacing w:line="240" w:lineRule="auto"/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 Оплата труда </w:t>
      </w:r>
      <w:r w:rsidRPr="00AC2048">
        <w:rPr>
          <w:rFonts w:ascii="Times New Roman" w:hAnsi="Times New Roman"/>
          <w:b/>
          <w:sz w:val="28"/>
        </w:rPr>
        <w:t>муниципальных служащих</w:t>
      </w:r>
    </w:p>
    <w:bookmarkEnd w:id="3"/>
    <w:p w:rsidR="00F405B2" w:rsidRDefault="00F405B2" w:rsidP="00AD0583">
      <w:pPr>
        <w:spacing w:line="240" w:lineRule="auto"/>
        <w:ind w:firstLine="426"/>
        <w:jc w:val="both"/>
      </w:pP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762C08">
        <w:rPr>
          <w:rFonts w:ascii="Times New Roman" w:hAnsi="Times New Roman"/>
          <w:sz w:val="28"/>
        </w:rPr>
        <w:t>.1.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ежемесячных и иных дополнительных выплат.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762C08">
        <w:rPr>
          <w:rFonts w:ascii="Times New Roman" w:hAnsi="Times New Roman"/>
          <w:sz w:val="28"/>
        </w:rPr>
        <w:t>.2. К ежемесячным выплатам относятся: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762C0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762C08">
        <w:rPr>
          <w:rFonts w:ascii="Times New Roman" w:hAnsi="Times New Roman"/>
          <w:sz w:val="28"/>
        </w:rPr>
        <w:t>ежемесячная надбавка к должностному окладу за классный чин;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762C0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762C08">
        <w:rPr>
          <w:rFonts w:ascii="Times New Roman" w:hAnsi="Times New Roman"/>
          <w:sz w:val="28"/>
        </w:rPr>
        <w:t>ежемесячная надбавка к должностному окладу за выслугу лет;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762C0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762C08">
        <w:rPr>
          <w:rFonts w:ascii="Times New Roman" w:hAnsi="Times New Roman"/>
          <w:sz w:val="28"/>
        </w:rPr>
        <w:t>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762C0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762C08">
        <w:rPr>
          <w:rFonts w:ascii="Times New Roman" w:hAnsi="Times New Roman"/>
          <w:sz w:val="28"/>
        </w:rPr>
        <w:t>ежемесячная надбавка к должностному окладу за работу со сведениями, составляющими государственную тайну;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762C08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762C08">
        <w:rPr>
          <w:rFonts w:ascii="Times New Roman" w:hAnsi="Times New Roman"/>
          <w:sz w:val="28"/>
        </w:rPr>
        <w:t>ежемесячное денежное поощрение.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762C08">
        <w:rPr>
          <w:rFonts w:ascii="Times New Roman" w:hAnsi="Times New Roman"/>
          <w:sz w:val="28"/>
        </w:rPr>
        <w:t>.3. К иным дополнительным выплатам относятся: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762C08">
        <w:rPr>
          <w:rFonts w:ascii="Times New Roman" w:hAnsi="Times New Roman"/>
          <w:sz w:val="28"/>
        </w:rPr>
        <w:t>- единовременная выплата при предоставлении ежегодного оплачиваемого отпуска;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762C08">
        <w:rPr>
          <w:rFonts w:ascii="Times New Roman" w:hAnsi="Times New Roman"/>
          <w:sz w:val="28"/>
        </w:rPr>
        <w:t>-материальная помощь;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Pr="00762C08">
        <w:rPr>
          <w:rFonts w:ascii="Times New Roman" w:hAnsi="Times New Roman"/>
          <w:sz w:val="28"/>
        </w:rPr>
        <w:t>-премии по результатам работы.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762C08">
        <w:rPr>
          <w:rFonts w:ascii="Times New Roman" w:hAnsi="Times New Roman"/>
          <w:sz w:val="28"/>
        </w:rPr>
        <w:t xml:space="preserve">.4. Муниципальным служащим устанавливаются должностные оклады и ежемесячное денежное поощрение согласно приложению 1 к настоящему Положению. </w:t>
      </w:r>
      <w:bookmarkStart w:id="4" w:name="sub_422"/>
    </w:p>
    <w:p w:rsidR="00F405B2" w:rsidRPr="00415B63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Индексация должностных окладов муниципальных служащих производится в соответствии с действующим законодательством.</w:t>
      </w:r>
    </w:p>
    <w:bookmarkEnd w:id="4"/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762C0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 w:rsidRPr="00762C08">
        <w:rPr>
          <w:rFonts w:ascii="Times New Roman" w:hAnsi="Times New Roman"/>
          <w:sz w:val="28"/>
        </w:rPr>
        <w:t>.5. Ежемесячная надбавка к должностному окладу за классный чин муниципальным служащим устанавливается в следующих размерах: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</w:p>
    <w:tbl>
      <w:tblPr>
        <w:tblW w:w="9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37"/>
        <w:gridCol w:w="3575"/>
      </w:tblGrid>
      <w:tr w:rsidR="00F405B2" w:rsidRPr="00762C08" w:rsidTr="000C37D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B2" w:rsidRPr="00D81EA3" w:rsidRDefault="00F405B2" w:rsidP="00384CA4">
            <w:pPr>
              <w:pStyle w:val="a2"/>
              <w:jc w:val="center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Наименование классного чина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05B2" w:rsidRPr="00D81EA3" w:rsidRDefault="00F405B2" w:rsidP="00384CA4">
            <w:pPr>
              <w:pStyle w:val="a2"/>
              <w:jc w:val="center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Размер надбавки за классный чин в % к должностному окладу</w:t>
            </w:r>
          </w:p>
        </w:tc>
      </w:tr>
      <w:tr w:rsidR="00F405B2" w:rsidRPr="00762C08" w:rsidTr="000C37D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2" w:rsidRPr="00D81EA3" w:rsidRDefault="00F405B2" w:rsidP="00384CA4">
            <w:pPr>
              <w:pStyle w:val="a2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Действительный муниципальный советник Липецкой области 1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B2" w:rsidRPr="00D81EA3" w:rsidRDefault="00F405B2" w:rsidP="00384CA4">
            <w:pPr>
              <w:pStyle w:val="a2"/>
              <w:jc w:val="center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F405B2" w:rsidRPr="00762C08" w:rsidTr="000C37D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2" w:rsidRPr="00D81EA3" w:rsidRDefault="00F405B2" w:rsidP="00384CA4">
            <w:pPr>
              <w:pStyle w:val="a2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Действительный муниципальный советник Липецкой области 2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B2" w:rsidRPr="00D81EA3" w:rsidRDefault="00F405B2" w:rsidP="00384CA4">
            <w:pPr>
              <w:pStyle w:val="a2"/>
              <w:jc w:val="center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20</w:t>
            </w:r>
          </w:p>
        </w:tc>
      </w:tr>
      <w:tr w:rsidR="00F405B2" w:rsidRPr="00762C08" w:rsidTr="000C37D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2" w:rsidRPr="00D81EA3" w:rsidRDefault="00F405B2" w:rsidP="00384CA4">
            <w:pPr>
              <w:pStyle w:val="a2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Действительный муниципальный советник Липецкой области 3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B2" w:rsidRPr="00D81EA3" w:rsidRDefault="00F405B2" w:rsidP="00384CA4">
            <w:pPr>
              <w:pStyle w:val="a2"/>
              <w:jc w:val="center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F405B2" w:rsidRPr="00762C08" w:rsidTr="000C37D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2" w:rsidRPr="00D81EA3" w:rsidRDefault="00F405B2" w:rsidP="00384CA4">
            <w:pPr>
              <w:pStyle w:val="a2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Муниципальный советник Липецкой области 1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B2" w:rsidRPr="00D81EA3" w:rsidRDefault="00F405B2" w:rsidP="00384CA4">
            <w:pPr>
              <w:pStyle w:val="a2"/>
              <w:jc w:val="center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F405B2" w:rsidRPr="00762C08" w:rsidTr="000C37D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2" w:rsidRPr="00D81EA3" w:rsidRDefault="00F405B2" w:rsidP="00384CA4">
            <w:pPr>
              <w:pStyle w:val="a2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Муниципальный советник Липецкой области 2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B2" w:rsidRPr="00D81EA3" w:rsidRDefault="00F405B2" w:rsidP="00384CA4">
            <w:pPr>
              <w:pStyle w:val="a2"/>
              <w:jc w:val="center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20</w:t>
            </w:r>
          </w:p>
        </w:tc>
      </w:tr>
      <w:tr w:rsidR="00F405B2" w:rsidRPr="00762C08" w:rsidTr="000C37D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2" w:rsidRPr="00D81EA3" w:rsidRDefault="00F405B2" w:rsidP="00384CA4">
            <w:pPr>
              <w:pStyle w:val="a2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Муниципальный советник Липецкой области 3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B2" w:rsidRPr="00D81EA3" w:rsidRDefault="00F405B2" w:rsidP="00384CA4">
            <w:pPr>
              <w:pStyle w:val="a2"/>
              <w:jc w:val="center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F405B2" w:rsidRPr="00762C08" w:rsidTr="000C37D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2" w:rsidRPr="00D81EA3" w:rsidRDefault="00F405B2" w:rsidP="00384CA4">
            <w:pPr>
              <w:pStyle w:val="a2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Советник муниципальной службы Липецкой области 1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B2" w:rsidRPr="00D81EA3" w:rsidRDefault="00F405B2" w:rsidP="00384CA4">
            <w:pPr>
              <w:pStyle w:val="a2"/>
              <w:jc w:val="center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F405B2" w:rsidRPr="00762C08" w:rsidTr="000C37D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2" w:rsidRPr="00D81EA3" w:rsidRDefault="00F405B2" w:rsidP="00384CA4">
            <w:pPr>
              <w:pStyle w:val="a2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Советник муниципальной службы Липецкой области 2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B2" w:rsidRPr="00D81EA3" w:rsidRDefault="00F405B2" w:rsidP="00384CA4">
            <w:pPr>
              <w:pStyle w:val="a2"/>
              <w:jc w:val="center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20</w:t>
            </w:r>
          </w:p>
        </w:tc>
      </w:tr>
      <w:tr w:rsidR="00F405B2" w:rsidRPr="00762C08" w:rsidTr="000C37D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2" w:rsidRPr="00D81EA3" w:rsidRDefault="00F405B2" w:rsidP="00384CA4">
            <w:pPr>
              <w:pStyle w:val="a2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Советник муниципальной службы Липецкой области 3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B2" w:rsidRPr="00D81EA3" w:rsidRDefault="00F405B2" w:rsidP="00384CA4">
            <w:pPr>
              <w:pStyle w:val="a2"/>
              <w:jc w:val="center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F405B2" w:rsidRPr="00762C08" w:rsidTr="000C37D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2" w:rsidRPr="00D81EA3" w:rsidRDefault="00F405B2" w:rsidP="00384CA4">
            <w:pPr>
              <w:pStyle w:val="a2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Референт муниципальной службы Липецкой области 1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B2" w:rsidRPr="00D81EA3" w:rsidRDefault="00F405B2" w:rsidP="00384CA4">
            <w:pPr>
              <w:pStyle w:val="a2"/>
              <w:jc w:val="center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F405B2" w:rsidRPr="00762C08" w:rsidTr="000C37D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2" w:rsidRPr="00D81EA3" w:rsidRDefault="00F405B2" w:rsidP="00384CA4">
            <w:pPr>
              <w:pStyle w:val="a2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Референт муниципальной службы Липецкой области 2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B2" w:rsidRPr="00D81EA3" w:rsidRDefault="00F405B2" w:rsidP="00384CA4">
            <w:pPr>
              <w:pStyle w:val="a2"/>
              <w:jc w:val="center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20</w:t>
            </w:r>
          </w:p>
        </w:tc>
      </w:tr>
      <w:tr w:rsidR="00F405B2" w:rsidRPr="00762C08" w:rsidTr="000C37D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2" w:rsidRPr="00D81EA3" w:rsidRDefault="00F405B2" w:rsidP="00384CA4">
            <w:pPr>
              <w:pStyle w:val="a2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Референт муниципальной службы Липецкой области 3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B2" w:rsidRPr="00D81EA3" w:rsidRDefault="00F405B2" w:rsidP="00384CA4">
            <w:pPr>
              <w:pStyle w:val="a2"/>
              <w:jc w:val="center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10</w:t>
            </w:r>
          </w:p>
        </w:tc>
      </w:tr>
      <w:tr w:rsidR="00F405B2" w:rsidRPr="00762C08" w:rsidTr="000C37D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2" w:rsidRPr="00D81EA3" w:rsidRDefault="00F405B2" w:rsidP="00384CA4">
            <w:pPr>
              <w:pStyle w:val="a2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Секретарь муниципальной службы Липецкой области 1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B2" w:rsidRPr="00D81EA3" w:rsidRDefault="00F405B2" w:rsidP="00384CA4">
            <w:pPr>
              <w:pStyle w:val="a2"/>
              <w:jc w:val="center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30</w:t>
            </w:r>
          </w:p>
        </w:tc>
      </w:tr>
      <w:tr w:rsidR="00F405B2" w:rsidRPr="00762C08" w:rsidTr="000C37D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2" w:rsidRPr="00D81EA3" w:rsidRDefault="00F405B2" w:rsidP="00384CA4">
            <w:pPr>
              <w:pStyle w:val="a2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Секретарь муниципальной службы Липецкой области 2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B2" w:rsidRPr="00D81EA3" w:rsidRDefault="00F405B2" w:rsidP="00384CA4">
            <w:pPr>
              <w:pStyle w:val="a2"/>
              <w:jc w:val="center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20</w:t>
            </w:r>
          </w:p>
        </w:tc>
      </w:tr>
      <w:tr w:rsidR="00F405B2" w:rsidRPr="00762C08" w:rsidTr="000C37D4"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B2" w:rsidRPr="00D81EA3" w:rsidRDefault="00F405B2" w:rsidP="00384CA4">
            <w:pPr>
              <w:pStyle w:val="a2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Секретарь муниципальной службы Липецкой области 3 класса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5B2" w:rsidRPr="00D81EA3" w:rsidRDefault="00F405B2" w:rsidP="00384CA4">
            <w:pPr>
              <w:pStyle w:val="a2"/>
              <w:jc w:val="center"/>
              <w:rPr>
                <w:rFonts w:ascii="Times New Roman" w:hAnsi="Times New Roman"/>
                <w:sz w:val="28"/>
              </w:rPr>
            </w:pPr>
            <w:r w:rsidRPr="00D81EA3">
              <w:rPr>
                <w:rFonts w:ascii="Times New Roman" w:hAnsi="Times New Roman"/>
                <w:sz w:val="28"/>
              </w:rPr>
              <w:t>10</w:t>
            </w:r>
          </w:p>
        </w:tc>
      </w:tr>
    </w:tbl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bookmarkStart w:id="5" w:name="sub_447"/>
      <w:bookmarkStart w:id="6" w:name="sub_404"/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762C08">
        <w:rPr>
          <w:rFonts w:ascii="Times New Roman" w:hAnsi="Times New Roman"/>
          <w:sz w:val="28"/>
        </w:rPr>
        <w:t>.6. Надбавка за особые условия муниципальной службы (сложность, напряженность, специальный режим работы) устанавливается в соответствии с приложением 2 к настоящему Положению руководителем органа местного самоуправления в следующих размерах:</w:t>
      </w:r>
    </w:p>
    <w:bookmarkEnd w:id="5"/>
    <w:bookmarkEnd w:id="6"/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762C08">
        <w:rPr>
          <w:rFonts w:ascii="Times New Roman" w:hAnsi="Times New Roman"/>
          <w:sz w:val="28"/>
        </w:rPr>
        <w:t>- для высших должностей муниципальной службы - от 150 до 200 процентов должностного оклада;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762C08">
        <w:rPr>
          <w:rFonts w:ascii="Times New Roman" w:hAnsi="Times New Roman"/>
          <w:sz w:val="28"/>
        </w:rPr>
        <w:t>- для главных должностей муниципальной службы - от 120 до 150 процентов должностного оклада;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762C08">
        <w:rPr>
          <w:rFonts w:ascii="Times New Roman" w:hAnsi="Times New Roman"/>
          <w:sz w:val="28"/>
        </w:rPr>
        <w:t>- для ведущих должностей муниципальной службы - от 90 до 120 процентов должностного оклада;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762C08">
        <w:rPr>
          <w:rFonts w:ascii="Times New Roman" w:hAnsi="Times New Roman"/>
          <w:sz w:val="28"/>
        </w:rPr>
        <w:t>- для старших должностей муниципальной службы - от 60 до 90 процентов должностного оклада;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762C08">
        <w:rPr>
          <w:rFonts w:ascii="Times New Roman" w:hAnsi="Times New Roman"/>
          <w:sz w:val="28"/>
        </w:rPr>
        <w:t>- для младших должностей муниципальной службы - до 60 процентов должностного оклада.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bookmarkStart w:id="7" w:name="sub_405"/>
      <w:r>
        <w:rPr>
          <w:rFonts w:ascii="Times New Roman" w:hAnsi="Times New Roman"/>
          <w:sz w:val="28"/>
        </w:rPr>
        <w:t>3</w:t>
      </w:r>
      <w:r w:rsidRPr="00762C08">
        <w:rPr>
          <w:rFonts w:ascii="Times New Roman" w:hAnsi="Times New Roman"/>
          <w:sz w:val="28"/>
        </w:rPr>
        <w:t>.7. Ежемесячная надбавка за выслугу лет устанавливается в процентах к должностному окладу в следующих размерах:</w:t>
      </w:r>
    </w:p>
    <w:bookmarkEnd w:id="7"/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762C08">
        <w:rPr>
          <w:rFonts w:ascii="Times New Roman" w:hAnsi="Times New Roman"/>
          <w:sz w:val="28"/>
        </w:rPr>
        <w:t xml:space="preserve">При стаже муниципальной службы размер надбавки (в процентах): 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2C08">
        <w:rPr>
          <w:rFonts w:ascii="Times New Roman" w:hAnsi="Times New Roman"/>
          <w:sz w:val="28"/>
        </w:rPr>
        <w:t>от 1 года до 5 лет - 10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2C08">
        <w:rPr>
          <w:rFonts w:ascii="Times New Roman" w:hAnsi="Times New Roman"/>
          <w:sz w:val="28"/>
        </w:rPr>
        <w:t>от 5 до 10 лет - 15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2C08">
        <w:rPr>
          <w:rFonts w:ascii="Times New Roman" w:hAnsi="Times New Roman"/>
          <w:sz w:val="28"/>
        </w:rPr>
        <w:t>от 10 до15 лет - 20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762C08">
        <w:rPr>
          <w:rFonts w:ascii="Times New Roman" w:hAnsi="Times New Roman"/>
          <w:sz w:val="28"/>
        </w:rPr>
        <w:t>свыше 15 лет - 30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762C08">
        <w:rPr>
          <w:rFonts w:ascii="Times New Roman" w:hAnsi="Times New Roman"/>
          <w:sz w:val="28"/>
        </w:rPr>
        <w:t>Стаж работы, дающий право на получение ежемесячных надбавок за выслугу лет, определяется в соответствии с действующим законодательством.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762C08">
        <w:rPr>
          <w:rFonts w:ascii="Times New Roman" w:hAnsi="Times New Roman"/>
          <w:sz w:val="28"/>
        </w:rPr>
        <w:t>Порядок исчисления стажа муниципальной службы и зачета в него иных периодов трудовой деятельности для установления муниципальным служащим ежемесячной надбавки к должностному окладу за выслугу лет устанавливается в соответствии с Законом Липецкой области от 02.07.2007 г. №68-ОЗ «О правовом регулировании вопросов муниципальной службы».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bookmarkStart w:id="8" w:name="sub_406"/>
      <w:r>
        <w:rPr>
          <w:rFonts w:ascii="Times New Roman" w:hAnsi="Times New Roman"/>
          <w:sz w:val="28"/>
        </w:rPr>
        <w:t>3</w:t>
      </w:r>
      <w:r w:rsidRPr="00762C08">
        <w:rPr>
          <w:rFonts w:ascii="Times New Roman" w:hAnsi="Times New Roman"/>
          <w:sz w:val="28"/>
        </w:rPr>
        <w:t>.8. Ежемесячная надбавка за работу со сведениями, составляющими государственную тайну, устанавливается в порядке и размерах, предусмотренных Постановлением Правительства Российской Федерации от 18.09.2006 года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bookmarkStart w:id="9" w:name="sub_407"/>
      <w:bookmarkEnd w:id="8"/>
      <w:r>
        <w:rPr>
          <w:rFonts w:ascii="Times New Roman" w:hAnsi="Times New Roman"/>
          <w:sz w:val="28"/>
        </w:rPr>
        <w:t>3</w:t>
      </w:r>
      <w:r w:rsidRPr="00762C08">
        <w:rPr>
          <w:rFonts w:ascii="Times New Roman" w:hAnsi="Times New Roman"/>
          <w:sz w:val="28"/>
        </w:rPr>
        <w:t xml:space="preserve">.9. </w:t>
      </w:r>
      <w:bookmarkStart w:id="10" w:name="sub_408"/>
      <w:bookmarkEnd w:id="9"/>
      <w:r w:rsidRPr="00762C08">
        <w:rPr>
          <w:rFonts w:ascii="Times New Roman" w:hAnsi="Times New Roman"/>
          <w:sz w:val="28"/>
        </w:rPr>
        <w:t xml:space="preserve">Муниципальным служащим выплачивается премия по итогам работы за полугодие </w:t>
      </w:r>
      <w:bookmarkEnd w:id="10"/>
      <w:r>
        <w:rPr>
          <w:rFonts w:ascii="Times New Roman" w:hAnsi="Times New Roman"/>
          <w:sz w:val="28"/>
        </w:rPr>
        <w:t xml:space="preserve"> без ограничения максимальным размером.</w:t>
      </w:r>
    </w:p>
    <w:p w:rsidR="00F405B2" w:rsidRPr="005F58AE" w:rsidRDefault="00F405B2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При начислении премии учитывается выполнение конкретных мероприятий и заданий, предусмотренных в плане работы за отчетный период по основным направлениям деятельности в соответствии с личным вкладом муниципального служащего, в том числе:</w:t>
      </w:r>
    </w:p>
    <w:p w:rsidR="00F405B2" w:rsidRPr="005F58AE" w:rsidRDefault="00F405B2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-  мероприятий, предусмотренных текущим и перспективным планами работы;</w:t>
      </w:r>
    </w:p>
    <w:p w:rsidR="00F405B2" w:rsidRPr="005F58AE" w:rsidRDefault="00F405B2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 xml:space="preserve">- поручений </w:t>
      </w:r>
      <w:r>
        <w:rPr>
          <w:rFonts w:ascii="Times New Roman" w:hAnsi="Times New Roman" w:cs="Times New Roman"/>
          <w:sz w:val="28"/>
          <w:szCs w:val="28"/>
        </w:rPr>
        <w:t>руководителя органа местного самоуправления</w:t>
      </w:r>
      <w:r w:rsidRPr="005F58AE">
        <w:rPr>
          <w:rFonts w:ascii="Times New Roman" w:hAnsi="Times New Roman" w:cs="Times New Roman"/>
          <w:sz w:val="28"/>
          <w:szCs w:val="28"/>
        </w:rPr>
        <w:t>, его заместителей и руководителей структурных подразделений;</w:t>
      </w:r>
    </w:p>
    <w:p w:rsidR="00F405B2" w:rsidRPr="005F58AE" w:rsidRDefault="00F405B2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- нормативно-правовых актов района;</w:t>
      </w:r>
    </w:p>
    <w:p w:rsidR="00F405B2" w:rsidRPr="005F58AE" w:rsidRDefault="00F405B2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- надлежащее исполнение должностных обязанностей;</w:t>
      </w:r>
    </w:p>
    <w:p w:rsidR="00F405B2" w:rsidRPr="005F58AE" w:rsidRDefault="00F405B2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- соблюдение трудовой дисциплины.</w:t>
      </w:r>
    </w:p>
    <w:p w:rsidR="00F405B2" w:rsidRPr="005F58AE" w:rsidRDefault="00F405B2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 xml:space="preserve">За некачественное выполнение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руководитель органа местного самоуправления</w:t>
      </w:r>
      <w:r w:rsidRPr="005F58AE">
        <w:rPr>
          <w:rFonts w:ascii="Times New Roman" w:hAnsi="Times New Roman" w:cs="Times New Roman"/>
          <w:sz w:val="28"/>
          <w:szCs w:val="28"/>
        </w:rPr>
        <w:t xml:space="preserve"> вправе уменьшить размер премии или лишить муниципального служащего премии полностью.</w:t>
      </w:r>
    </w:p>
    <w:p w:rsidR="00F405B2" w:rsidRPr="005F58AE" w:rsidRDefault="00F405B2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3</w:t>
      </w:r>
      <w:r w:rsidRPr="00762C08">
        <w:rPr>
          <w:rFonts w:ascii="Times New Roman" w:hAnsi="Times New Roman"/>
          <w:sz w:val="28"/>
        </w:rPr>
        <w:t>.10. Муниципальным служащим выплачивается премия по итогам работы за год.</w:t>
      </w:r>
      <w:r>
        <w:rPr>
          <w:rFonts w:ascii="Times New Roman" w:hAnsi="Times New Roman"/>
          <w:sz w:val="28"/>
        </w:rPr>
        <w:t xml:space="preserve"> </w:t>
      </w:r>
      <w:r w:rsidRPr="005F58AE">
        <w:rPr>
          <w:rFonts w:ascii="Times New Roman" w:hAnsi="Times New Roman" w:cs="Times New Roman"/>
          <w:sz w:val="28"/>
          <w:szCs w:val="28"/>
        </w:rPr>
        <w:t>Критериями для принятия решения о премировании муниципального служащего являются:</w:t>
      </w:r>
    </w:p>
    <w:p w:rsidR="00F405B2" w:rsidRPr="005F58AE" w:rsidRDefault="00F405B2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- личное отношение каждого муниципального служащего к выполнению должностных обязанностей;</w:t>
      </w:r>
    </w:p>
    <w:p w:rsidR="00F405B2" w:rsidRPr="005F58AE" w:rsidRDefault="00F405B2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- своевременность и качество выполняемой работы, поручений и заданий;</w:t>
      </w:r>
    </w:p>
    <w:p w:rsidR="00F405B2" w:rsidRPr="005F58AE" w:rsidRDefault="00F405B2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- профессионализм, личный вклад, творческий подход и инициативность муниципального служащего;</w:t>
      </w:r>
    </w:p>
    <w:p w:rsidR="00F405B2" w:rsidRPr="005F58AE" w:rsidRDefault="00F405B2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- особая важность, повышенный объем и сложность выполняемых заданий;</w:t>
      </w:r>
    </w:p>
    <w:p w:rsidR="00F405B2" w:rsidRPr="005F58AE" w:rsidRDefault="00F405B2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 xml:space="preserve">- участие в разработке 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F58AE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F58AE">
        <w:rPr>
          <w:rFonts w:ascii="Times New Roman" w:hAnsi="Times New Roman" w:cs="Times New Roman"/>
          <w:sz w:val="28"/>
          <w:szCs w:val="28"/>
        </w:rPr>
        <w:t xml:space="preserve"> и подготовка социально значимых  районных мероприятий;</w:t>
      </w:r>
    </w:p>
    <w:p w:rsidR="00F405B2" w:rsidRPr="005F58AE" w:rsidRDefault="00F405B2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>- участие в подготовке и выполнении заданий и мероприятий, не предусмотренных текущим планом работы.</w:t>
      </w:r>
    </w:p>
    <w:p w:rsidR="00F405B2" w:rsidRPr="005F58AE" w:rsidRDefault="00F405B2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58AE">
        <w:rPr>
          <w:rFonts w:ascii="Times New Roman" w:hAnsi="Times New Roman" w:cs="Times New Roman"/>
          <w:sz w:val="28"/>
          <w:szCs w:val="28"/>
        </w:rPr>
        <w:t xml:space="preserve">Не допускается использование средств фонда оплаты труда, предусмотренных на выплату премии, указанной в абзаце первом настоящего пункта, на премирование по другим основаниям.  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bookmarkStart w:id="11" w:name="sub_410"/>
      <w:r>
        <w:rPr>
          <w:rFonts w:ascii="Times New Roman" w:hAnsi="Times New Roman"/>
          <w:sz w:val="28"/>
        </w:rPr>
        <w:t>3</w:t>
      </w:r>
      <w:r w:rsidRPr="00762C08">
        <w:rPr>
          <w:rFonts w:ascii="Times New Roman" w:hAnsi="Times New Roman"/>
          <w:sz w:val="28"/>
        </w:rPr>
        <w:t>.11. Муниципальным служащим могут выплачиваться разовые премии за счет экономии средств по фонду оплаты труда без ограничения максимальным размером</w:t>
      </w:r>
      <w:r>
        <w:rPr>
          <w:rFonts w:ascii="Times New Roman" w:hAnsi="Times New Roman"/>
          <w:sz w:val="28"/>
        </w:rPr>
        <w:t xml:space="preserve"> при наличии следующих показателей: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-образцовое выполнение заданий руководства, не входящих в круг должностных обязанностей;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-внедрение новых форм и методов в работе;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-выполнение с надлежащим качеством обязанностей отсутствующего работника;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-оказание помощи в работе с молодыми специалистами;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 связи с профессиональным праздником.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bookmarkStart w:id="12" w:name="sub_411"/>
      <w:bookmarkEnd w:id="11"/>
      <w:r>
        <w:rPr>
          <w:rFonts w:ascii="Times New Roman" w:hAnsi="Times New Roman"/>
          <w:sz w:val="28"/>
        </w:rPr>
        <w:t>3</w:t>
      </w:r>
      <w:r w:rsidRPr="00762C08">
        <w:rPr>
          <w:rFonts w:ascii="Times New Roman" w:hAnsi="Times New Roman"/>
          <w:sz w:val="28"/>
        </w:rPr>
        <w:t>.12. Премии муниципальным служащим начисляются за фактически отработанное время, включая период нахождения в ежегодном</w:t>
      </w:r>
      <w:r>
        <w:rPr>
          <w:rFonts w:ascii="Times New Roman" w:hAnsi="Times New Roman"/>
          <w:sz w:val="28"/>
        </w:rPr>
        <w:t xml:space="preserve"> и дополнительных </w:t>
      </w:r>
      <w:r w:rsidRPr="00762C08">
        <w:rPr>
          <w:rFonts w:ascii="Times New Roman" w:hAnsi="Times New Roman"/>
          <w:sz w:val="28"/>
        </w:rPr>
        <w:t>оплачиваем</w:t>
      </w:r>
      <w:r>
        <w:rPr>
          <w:rFonts w:ascii="Times New Roman" w:hAnsi="Times New Roman"/>
          <w:sz w:val="28"/>
        </w:rPr>
        <w:t>ых</w:t>
      </w:r>
      <w:r w:rsidRPr="00762C08">
        <w:rPr>
          <w:rFonts w:ascii="Times New Roman" w:hAnsi="Times New Roman"/>
          <w:sz w:val="28"/>
        </w:rPr>
        <w:t xml:space="preserve"> отпуск</w:t>
      </w:r>
      <w:r>
        <w:rPr>
          <w:rFonts w:ascii="Times New Roman" w:hAnsi="Times New Roman"/>
          <w:sz w:val="28"/>
        </w:rPr>
        <w:t>ах</w:t>
      </w:r>
      <w:r w:rsidRPr="00762C08">
        <w:rPr>
          <w:rFonts w:ascii="Times New Roman" w:hAnsi="Times New Roman"/>
          <w:sz w:val="28"/>
        </w:rPr>
        <w:t>.</w:t>
      </w:r>
    </w:p>
    <w:p w:rsidR="00F405B2" w:rsidRPr="005F58AE" w:rsidRDefault="00F405B2" w:rsidP="00AD058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12"/>
      <w:bookmarkEnd w:id="12"/>
      <w:r>
        <w:rPr>
          <w:rFonts w:ascii="Times New Roman" w:hAnsi="Times New Roman"/>
          <w:sz w:val="28"/>
        </w:rPr>
        <w:t>3.13.</w:t>
      </w:r>
      <w:r w:rsidRPr="003D62D2">
        <w:rPr>
          <w:rFonts w:ascii="Times New Roman" w:hAnsi="Times New Roman" w:cs="Times New Roman"/>
          <w:sz w:val="28"/>
          <w:szCs w:val="28"/>
        </w:rPr>
        <w:t xml:space="preserve"> </w:t>
      </w:r>
      <w:r w:rsidRPr="005F58AE">
        <w:rPr>
          <w:rFonts w:ascii="Times New Roman" w:hAnsi="Times New Roman" w:cs="Times New Roman"/>
          <w:sz w:val="28"/>
          <w:szCs w:val="28"/>
        </w:rPr>
        <w:t xml:space="preserve">Основанием для премирования являются </w:t>
      </w:r>
      <w:r>
        <w:rPr>
          <w:rFonts w:ascii="Times New Roman" w:hAnsi="Times New Roman" w:cs="Times New Roman"/>
          <w:sz w:val="28"/>
          <w:szCs w:val="28"/>
        </w:rPr>
        <w:t>распоряжения органа</w:t>
      </w:r>
      <w:r w:rsidRPr="008137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самоуправления, принятые с учетом представлений заместителей главы администрации района, управляющего делами администрации района, начальников структурных подразделений администрации района и районного Совета депутатов .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762C08"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4</w:t>
      </w:r>
      <w:r w:rsidRPr="00762C08">
        <w:rPr>
          <w:rFonts w:ascii="Times New Roman" w:hAnsi="Times New Roman"/>
          <w:sz w:val="28"/>
        </w:rPr>
        <w:t>. Муниципальным служащим один раз в год при предоставлении ежегодного оплачиваемого отпуска производится единовременная выплата в размере 2-х должностных окладов и материальная помощь в размере должностного оклада. Указанная выплата и материальная помощь производится также в случае непред</w:t>
      </w:r>
      <w:r>
        <w:rPr>
          <w:rFonts w:ascii="Times New Roman" w:hAnsi="Times New Roman"/>
          <w:sz w:val="28"/>
        </w:rPr>
        <w:t>о</w:t>
      </w:r>
      <w:r w:rsidRPr="00762C08">
        <w:rPr>
          <w:rFonts w:ascii="Times New Roman" w:hAnsi="Times New Roman"/>
          <w:sz w:val="28"/>
        </w:rPr>
        <w:t>ставления муниципальным служащим очередного отпуска в текущем году.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3.15. Единовременная выплата и материальная помощь оказываются работникам в пределах фонда оплаты труда по заявлению работника.</w:t>
      </w:r>
    </w:p>
    <w:bookmarkEnd w:id="13"/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762C08"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6</w:t>
      </w:r>
      <w:r w:rsidRPr="00762C08">
        <w:rPr>
          <w:rFonts w:ascii="Times New Roman" w:hAnsi="Times New Roman"/>
          <w:sz w:val="28"/>
        </w:rPr>
        <w:t>. За счет экономии средств по фонду оплаты труда муниципальному служащему оказывается материальная помощь дополнительно в связи</w:t>
      </w:r>
      <w:r>
        <w:rPr>
          <w:rFonts w:ascii="Times New Roman" w:hAnsi="Times New Roman"/>
          <w:sz w:val="28"/>
        </w:rPr>
        <w:t>: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762C08">
        <w:rPr>
          <w:rFonts w:ascii="Times New Roman" w:hAnsi="Times New Roman"/>
          <w:sz w:val="28"/>
        </w:rPr>
        <w:t xml:space="preserve"> с юбилейными датами</w:t>
      </w:r>
      <w:r>
        <w:rPr>
          <w:rFonts w:ascii="Times New Roman" w:hAnsi="Times New Roman"/>
          <w:sz w:val="28"/>
        </w:rPr>
        <w:t>: 50 лет, 55 лет (для женщин), 60 лет (для мужчин) со дня рождения;</w:t>
      </w:r>
      <w:r w:rsidRPr="00762C08">
        <w:rPr>
          <w:rFonts w:ascii="Times New Roman" w:hAnsi="Times New Roman"/>
          <w:sz w:val="28"/>
        </w:rPr>
        <w:t xml:space="preserve"> </w:t>
      </w:r>
    </w:p>
    <w:p w:rsidR="00F405B2" w:rsidRPr="00762C08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762C08">
        <w:rPr>
          <w:rFonts w:ascii="Times New Roman" w:hAnsi="Times New Roman"/>
          <w:sz w:val="28"/>
        </w:rPr>
        <w:t xml:space="preserve"> в особых случаях (несчастье, в связи со смертью родителей, супруга (супруги), детей муниципального служащего, стихийные бедствия и других).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762C08">
        <w:rPr>
          <w:rFonts w:ascii="Times New Roman" w:hAnsi="Times New Roman"/>
          <w:sz w:val="28"/>
        </w:rPr>
        <w:t>В связи со смертью муниципального служащего указанная материальная помощь оказывается супругу (супруге), близким родственникам, иным родственникам, законному представителю, взявшим на себя обязанность осуществить погребение умершего.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</w:p>
    <w:p w:rsidR="00F405B2" w:rsidRDefault="00F405B2" w:rsidP="00AD0583">
      <w:pPr>
        <w:spacing w:line="240" w:lineRule="auto"/>
        <w:ind w:left="1287" w:firstLine="426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F405B2" w:rsidRDefault="00F405B2" w:rsidP="000C37D4">
      <w:pPr>
        <w:spacing w:line="240" w:lineRule="auto"/>
        <w:ind w:firstLine="42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</w:t>
      </w:r>
      <w:r w:rsidRPr="00852FB9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 xml:space="preserve"> Дополнительные гарантии, предоставляемые выборному    должностному лицу,  муниципальному служащему</w:t>
      </w:r>
    </w:p>
    <w:p w:rsidR="00F405B2" w:rsidRPr="00852FB9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b/>
          <w:sz w:val="28"/>
        </w:rPr>
      </w:pP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Выборному должностному лицу один раз в год предоставляется путевка в санаторий или дом отдыха в пределах Российской Федерации или по  желанию выборного должностного лица денежная компенсация  за неиспользованную путевку  в размере ежемесячного денежного вознаграждения с учетом доплат.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Муниципальному служащему один раз в год предоставляется путевка в санаторий или дом отдыха в пределах Российской Федерации или по желанию муниципального служащего денежная компенсация за неиспользованную путевку в размере должностного оклада с установленными надбавками и доплатами.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Выборному должностному лицу, муниципальному служащему один раз в год оплачивается проезд к месту отдыха и обратно в пределах Российской Федерации при наличии проездных документов: железнодорожным транспортом – в купейном вагоне скорых фирменных поездов, воздушным транспортом – по билету экономического класса, автомобильным транспортом (кроме такси) – по существующей в данной местности стоимости проезда.</w:t>
      </w:r>
    </w:p>
    <w:p w:rsidR="00F405B2" w:rsidRDefault="00F405B2" w:rsidP="00AD0583">
      <w:pPr>
        <w:spacing w:line="240" w:lineRule="auto"/>
        <w:ind w:firstLine="426"/>
        <w:jc w:val="both"/>
      </w:pPr>
    </w:p>
    <w:p w:rsidR="00F405B2" w:rsidRPr="00762C08" w:rsidRDefault="00F405B2" w:rsidP="00AD0583">
      <w:pPr>
        <w:spacing w:line="240" w:lineRule="auto"/>
        <w:ind w:left="1957" w:firstLine="426"/>
        <w:jc w:val="both"/>
        <w:rPr>
          <w:rFonts w:ascii="Times New Roman" w:hAnsi="Times New Roman"/>
          <w:sz w:val="28"/>
        </w:rPr>
      </w:pPr>
      <w:bookmarkStart w:id="14" w:name="sub_5"/>
      <w:r>
        <w:rPr>
          <w:rStyle w:val="a0"/>
          <w:rFonts w:ascii="Times New Roman" w:hAnsi="Times New Roman"/>
          <w:bCs/>
          <w:sz w:val="28"/>
        </w:rPr>
        <w:t>5</w:t>
      </w:r>
      <w:r w:rsidRPr="00762C08">
        <w:rPr>
          <w:rStyle w:val="a0"/>
          <w:rFonts w:ascii="Times New Roman" w:hAnsi="Times New Roman"/>
          <w:bCs/>
          <w:sz w:val="28"/>
        </w:rPr>
        <w:t>. Формирование фонда оплаты труда</w:t>
      </w:r>
      <w:bookmarkStart w:id="15" w:name="sub_6"/>
      <w:bookmarkEnd w:id="14"/>
    </w:p>
    <w:bookmarkEnd w:id="15"/>
    <w:p w:rsidR="00F405B2" w:rsidRDefault="00F405B2" w:rsidP="00AD0583">
      <w:pPr>
        <w:spacing w:line="240" w:lineRule="auto"/>
        <w:ind w:firstLine="426"/>
        <w:jc w:val="both"/>
      </w:pPr>
    </w:p>
    <w:p w:rsidR="00F405B2" w:rsidRPr="006B5EA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6B5EA2">
        <w:rPr>
          <w:rFonts w:ascii="Times New Roman" w:hAnsi="Times New Roman"/>
          <w:sz w:val="28"/>
        </w:rPr>
        <w:t xml:space="preserve">.1. Фонд оплаты труда формируется в соответствии с нормативами, устанавливаемыми нормативным правовым актом администрации Липецкой области. 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6B5EA2"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При формировании фонда оплаты труда выборных должностных лиц предусматриваются средства на выплату (в расчете на год):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ежемесячное денежное вознаграждение - 12 ежемесячных денежных вознаграждений;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ежемесячное денежное поощрение -  6 ежемесячных денежных вознаграждений;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премии по итогам работы за полугодие – 2 ежемесячных денежных вознаграждения;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премия по итогам работы за год – 1 ежемесячное денежное вознаграждение;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материальная помощь – 1 ежемесячное денежное вознаграждение;</w:t>
      </w:r>
    </w:p>
    <w:p w:rsidR="00F405B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единовременная выплата при предоставлении отпуска – 2 ежемесячных денежных вознаграждения.</w:t>
      </w:r>
    </w:p>
    <w:p w:rsidR="00F405B2" w:rsidRPr="006B5EA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 </w:t>
      </w:r>
      <w:r w:rsidRPr="006B5EA2">
        <w:rPr>
          <w:rFonts w:ascii="Times New Roman" w:hAnsi="Times New Roman"/>
          <w:sz w:val="28"/>
        </w:rPr>
        <w:t>При формировании фонда оплаты труда муниципальных служащих в органах местного самоуправления предусматриваются средства на выплату (в расчете на год):</w:t>
      </w:r>
    </w:p>
    <w:p w:rsidR="00F405B2" w:rsidRPr="006B5EA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6B5EA2">
        <w:rPr>
          <w:rFonts w:ascii="Times New Roman" w:hAnsi="Times New Roman"/>
          <w:sz w:val="28"/>
        </w:rPr>
        <w:t>- должностных окладов - в размере 12 должностных окладов;</w:t>
      </w:r>
    </w:p>
    <w:p w:rsidR="00F405B2" w:rsidRPr="006B5EA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6B5EA2">
        <w:rPr>
          <w:rFonts w:ascii="Times New Roman" w:hAnsi="Times New Roman"/>
          <w:sz w:val="28"/>
        </w:rPr>
        <w:t>- ежемесячной надбавки за классный чин - в размере 3, 6 должностных окладов;</w:t>
      </w:r>
    </w:p>
    <w:p w:rsidR="00F405B2" w:rsidRPr="006B5EA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6B5EA2">
        <w:rPr>
          <w:rFonts w:ascii="Times New Roman" w:hAnsi="Times New Roman"/>
          <w:sz w:val="28"/>
        </w:rPr>
        <w:t>- ежемесячной надбавки за особые условия муниципальной службы в размере 14 должностных окладов;</w:t>
      </w:r>
    </w:p>
    <w:p w:rsidR="00F405B2" w:rsidRPr="006B5EA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6B5EA2">
        <w:rPr>
          <w:rFonts w:ascii="Times New Roman" w:hAnsi="Times New Roman"/>
          <w:sz w:val="28"/>
        </w:rPr>
        <w:t>- ежемесячной надбавки за выслугу лет</w:t>
      </w:r>
      <w:r>
        <w:rPr>
          <w:rFonts w:ascii="Times New Roman" w:hAnsi="Times New Roman"/>
          <w:sz w:val="28"/>
        </w:rPr>
        <w:t xml:space="preserve"> </w:t>
      </w:r>
      <w:r w:rsidRPr="006B5EA2">
        <w:rPr>
          <w:rFonts w:ascii="Times New Roman" w:hAnsi="Times New Roman"/>
          <w:sz w:val="28"/>
        </w:rPr>
        <w:t>- в размере 3-х должностных окладов;</w:t>
      </w:r>
    </w:p>
    <w:p w:rsidR="00F405B2" w:rsidRPr="006B5EA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6B5EA2">
        <w:rPr>
          <w:rFonts w:ascii="Times New Roman" w:hAnsi="Times New Roman"/>
          <w:sz w:val="28"/>
        </w:rPr>
        <w:t>- ежемесячной надбавки за работу со сведениями, составляющими государственную тайну, - в размере 1,5 должностных окладов;</w:t>
      </w:r>
    </w:p>
    <w:p w:rsidR="00F405B2" w:rsidRPr="006B5EA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6B5EA2">
        <w:rPr>
          <w:rFonts w:ascii="Times New Roman" w:hAnsi="Times New Roman"/>
          <w:sz w:val="28"/>
        </w:rPr>
        <w:t>- премий по итогам работы за полугодие - в размере 2-х должностных окладов;</w:t>
      </w:r>
    </w:p>
    <w:p w:rsidR="00F405B2" w:rsidRPr="006B5EA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bookmarkStart w:id="16" w:name="sub_618"/>
      <w:r w:rsidRPr="006B5EA2">
        <w:rPr>
          <w:rFonts w:ascii="Times New Roman" w:hAnsi="Times New Roman"/>
          <w:sz w:val="28"/>
        </w:rPr>
        <w:t>- ежемесячного денежного поощрения - в размере 24 должностных окладов;</w:t>
      </w:r>
    </w:p>
    <w:bookmarkEnd w:id="16"/>
    <w:p w:rsidR="00F405B2" w:rsidRPr="006B5EA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6B5EA2">
        <w:rPr>
          <w:rFonts w:ascii="Times New Roman" w:hAnsi="Times New Roman"/>
          <w:sz w:val="28"/>
        </w:rPr>
        <w:t>- единовременной выплаты при предоставлении ежегодного оплачиваемого отпуска и материальной помощи - в размере 3-х должностных окладов;</w:t>
      </w:r>
    </w:p>
    <w:p w:rsidR="00F405B2" w:rsidRPr="006B5EA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 w:rsidRPr="006B5EA2">
        <w:rPr>
          <w:rFonts w:ascii="Times New Roman" w:hAnsi="Times New Roman"/>
          <w:sz w:val="28"/>
        </w:rPr>
        <w:t>- премии по итогам работы за год - в размере одного должностного оклада с учетом надбавок.</w:t>
      </w:r>
    </w:p>
    <w:p w:rsidR="00F405B2" w:rsidRPr="006B5EA2" w:rsidRDefault="00F405B2" w:rsidP="00AD0583">
      <w:pPr>
        <w:spacing w:line="240" w:lineRule="auto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</w:t>
      </w:r>
      <w:r w:rsidRPr="006B5EA2">
        <w:rPr>
          <w:rFonts w:ascii="Times New Roman" w:hAnsi="Times New Roman"/>
          <w:sz w:val="28"/>
        </w:rPr>
        <w:t>. Средства фонда оплаты труда, высвободившиеся в результате сокращения численности муниципальных служащих используются руководителем органа местного самоуправления на выплату муниципальным служащим премий по результатам работы.</w:t>
      </w:r>
    </w:p>
    <w:bookmarkEnd w:id="0"/>
    <w:p w:rsidR="00F405B2" w:rsidRDefault="00F405B2" w:rsidP="00DA1E3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493964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администрации сельского</w:t>
      </w:r>
    </w:p>
    <w:p w:rsidR="00F405B2" w:rsidRPr="00493964" w:rsidRDefault="00F405B2" w:rsidP="00DA1E3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поселения Сторожевской сельсовет                    Р.К.Карпова</w:t>
      </w:r>
    </w:p>
    <w:p w:rsidR="00F405B2" w:rsidRPr="00282324" w:rsidRDefault="00F405B2" w:rsidP="00D3632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F405B2" w:rsidRDefault="00F405B2" w:rsidP="005E73DB">
      <w:pPr>
        <w:spacing w:line="240" w:lineRule="auto"/>
        <w:ind w:firstLine="426"/>
        <w:jc w:val="right"/>
        <w:rPr>
          <w:rStyle w:val="a0"/>
          <w:rFonts w:ascii="Times New Roman" w:hAnsi="Times New Roman" w:cs="Times New Roman"/>
          <w:bCs/>
        </w:rPr>
      </w:pPr>
    </w:p>
    <w:p w:rsidR="00F405B2" w:rsidRDefault="00F405B2" w:rsidP="005E73DB">
      <w:pPr>
        <w:spacing w:line="240" w:lineRule="auto"/>
        <w:ind w:firstLine="426"/>
        <w:jc w:val="right"/>
        <w:rPr>
          <w:rStyle w:val="a0"/>
          <w:rFonts w:ascii="Times New Roman" w:hAnsi="Times New Roman" w:cs="Times New Roman"/>
          <w:bCs/>
        </w:rPr>
      </w:pPr>
    </w:p>
    <w:p w:rsidR="00F405B2" w:rsidRPr="00ED2E4F" w:rsidRDefault="00F405B2" w:rsidP="005E73DB">
      <w:pPr>
        <w:spacing w:line="240" w:lineRule="auto"/>
        <w:ind w:firstLine="426"/>
        <w:jc w:val="right"/>
        <w:rPr>
          <w:rFonts w:ascii="Times New Roman" w:hAnsi="Times New Roman" w:cs="Times New Roman"/>
        </w:rPr>
      </w:pPr>
      <w:r w:rsidRPr="00ED2E4F">
        <w:rPr>
          <w:rStyle w:val="a0"/>
          <w:rFonts w:ascii="Times New Roman" w:hAnsi="Times New Roman" w:cs="Times New Roman"/>
          <w:bCs/>
        </w:rPr>
        <w:t xml:space="preserve">Приложение </w:t>
      </w:r>
      <w:r>
        <w:rPr>
          <w:rStyle w:val="a0"/>
          <w:rFonts w:ascii="Times New Roman" w:hAnsi="Times New Roman" w:cs="Times New Roman"/>
          <w:bCs/>
        </w:rPr>
        <w:t>1</w:t>
      </w:r>
    </w:p>
    <w:p w:rsidR="00F405B2" w:rsidRPr="00ED2E4F" w:rsidRDefault="00F405B2" w:rsidP="005E73DB">
      <w:pPr>
        <w:spacing w:line="240" w:lineRule="auto"/>
        <w:ind w:firstLine="426"/>
        <w:jc w:val="right"/>
        <w:rPr>
          <w:rStyle w:val="a0"/>
          <w:rFonts w:ascii="Times New Roman" w:hAnsi="Times New Roman" w:cs="Times New Roman"/>
          <w:bCs/>
        </w:rPr>
      </w:pPr>
      <w:r w:rsidRPr="00ED2E4F">
        <w:rPr>
          <w:rStyle w:val="a0"/>
          <w:rFonts w:ascii="Times New Roman" w:hAnsi="Times New Roman" w:cs="Times New Roman"/>
          <w:bCs/>
        </w:rPr>
        <w:t xml:space="preserve">к Положению о денежном содержании </w:t>
      </w:r>
    </w:p>
    <w:p w:rsidR="00F405B2" w:rsidRDefault="00F405B2" w:rsidP="000C37D4">
      <w:pPr>
        <w:spacing w:line="240" w:lineRule="auto"/>
        <w:ind w:firstLine="426"/>
        <w:jc w:val="right"/>
        <w:rPr>
          <w:rStyle w:val="a0"/>
          <w:rFonts w:ascii="Times New Roman" w:hAnsi="Times New Roman" w:cs="Times New Roman"/>
          <w:bCs/>
        </w:rPr>
      </w:pPr>
      <w:r>
        <w:rPr>
          <w:rStyle w:val="a0"/>
          <w:rFonts w:ascii="Times New Roman" w:hAnsi="Times New Roman" w:cs="Times New Roman"/>
          <w:bCs/>
        </w:rPr>
        <w:t xml:space="preserve">и дополнительных гарантиях </w:t>
      </w:r>
    </w:p>
    <w:p w:rsidR="00F405B2" w:rsidRDefault="00F405B2" w:rsidP="000C37D4">
      <w:pPr>
        <w:spacing w:line="240" w:lineRule="auto"/>
        <w:ind w:firstLine="426"/>
        <w:jc w:val="right"/>
        <w:rPr>
          <w:rStyle w:val="a0"/>
          <w:rFonts w:ascii="Times New Roman" w:hAnsi="Times New Roman" w:cs="Times New Roman"/>
          <w:bCs/>
        </w:rPr>
      </w:pPr>
      <w:r>
        <w:rPr>
          <w:rStyle w:val="a0"/>
          <w:rFonts w:ascii="Times New Roman" w:hAnsi="Times New Roman" w:cs="Times New Roman"/>
          <w:bCs/>
        </w:rPr>
        <w:t xml:space="preserve">выборных должностных лиц </w:t>
      </w:r>
    </w:p>
    <w:p w:rsidR="00F405B2" w:rsidRDefault="00F405B2" w:rsidP="000C37D4">
      <w:pPr>
        <w:spacing w:line="240" w:lineRule="auto"/>
        <w:ind w:firstLine="426"/>
        <w:jc w:val="right"/>
        <w:rPr>
          <w:rStyle w:val="a0"/>
          <w:rFonts w:ascii="Times New Roman" w:hAnsi="Times New Roman" w:cs="Times New Roman"/>
          <w:bCs/>
        </w:rPr>
      </w:pPr>
      <w:r>
        <w:rPr>
          <w:rStyle w:val="a0"/>
          <w:rFonts w:ascii="Times New Roman" w:hAnsi="Times New Roman" w:cs="Times New Roman"/>
          <w:bCs/>
        </w:rPr>
        <w:t xml:space="preserve">местного самоуправления, </w:t>
      </w:r>
    </w:p>
    <w:p w:rsidR="00F405B2" w:rsidRDefault="00F405B2" w:rsidP="000C37D4">
      <w:pPr>
        <w:spacing w:line="240" w:lineRule="auto"/>
        <w:ind w:firstLine="426"/>
        <w:jc w:val="right"/>
        <w:rPr>
          <w:rStyle w:val="a0"/>
          <w:rFonts w:ascii="Times New Roman" w:hAnsi="Times New Roman" w:cs="Times New Roman"/>
          <w:bCs/>
        </w:rPr>
      </w:pPr>
      <w:r>
        <w:rPr>
          <w:rStyle w:val="a0"/>
          <w:rFonts w:ascii="Times New Roman" w:hAnsi="Times New Roman" w:cs="Times New Roman"/>
          <w:bCs/>
        </w:rPr>
        <w:t xml:space="preserve">муниципальных служащих администрации </w:t>
      </w:r>
    </w:p>
    <w:p w:rsidR="00F405B2" w:rsidRDefault="00F405B2" w:rsidP="000C37D4">
      <w:pPr>
        <w:spacing w:line="240" w:lineRule="auto"/>
        <w:ind w:firstLine="426"/>
        <w:jc w:val="right"/>
        <w:rPr>
          <w:rStyle w:val="a0"/>
          <w:rFonts w:ascii="Times New Roman" w:hAnsi="Times New Roman" w:cs="Times New Roman"/>
          <w:bCs/>
        </w:rPr>
      </w:pPr>
      <w:r>
        <w:rPr>
          <w:rStyle w:val="a0"/>
          <w:rFonts w:ascii="Times New Roman" w:hAnsi="Times New Roman" w:cs="Times New Roman"/>
          <w:bCs/>
        </w:rPr>
        <w:t>сельского поселения Сторожевской сельсовет</w:t>
      </w:r>
    </w:p>
    <w:p w:rsidR="00F405B2" w:rsidRDefault="00F405B2" w:rsidP="000C37D4">
      <w:pPr>
        <w:spacing w:line="240" w:lineRule="auto"/>
        <w:ind w:firstLine="426"/>
        <w:jc w:val="right"/>
        <w:rPr>
          <w:rStyle w:val="a0"/>
          <w:rFonts w:ascii="Times New Roman" w:hAnsi="Times New Roman" w:cs="Times New Roman"/>
          <w:bCs/>
        </w:rPr>
      </w:pPr>
      <w:r w:rsidRPr="00ED2E4F">
        <w:rPr>
          <w:rStyle w:val="a0"/>
          <w:rFonts w:ascii="Times New Roman" w:hAnsi="Times New Roman" w:cs="Times New Roman"/>
          <w:bCs/>
        </w:rPr>
        <w:t>Усманско</w:t>
      </w:r>
      <w:r>
        <w:rPr>
          <w:rStyle w:val="a0"/>
          <w:rFonts w:ascii="Times New Roman" w:hAnsi="Times New Roman" w:cs="Times New Roman"/>
          <w:bCs/>
        </w:rPr>
        <w:t xml:space="preserve">го </w:t>
      </w:r>
      <w:r w:rsidRPr="00ED2E4F">
        <w:rPr>
          <w:rStyle w:val="a0"/>
          <w:rFonts w:ascii="Times New Roman" w:hAnsi="Times New Roman" w:cs="Times New Roman"/>
          <w:bCs/>
        </w:rPr>
        <w:t>муниципально</w:t>
      </w:r>
      <w:r>
        <w:rPr>
          <w:rStyle w:val="a0"/>
          <w:rFonts w:ascii="Times New Roman" w:hAnsi="Times New Roman" w:cs="Times New Roman"/>
          <w:bCs/>
        </w:rPr>
        <w:t>го</w:t>
      </w:r>
      <w:r w:rsidRPr="00ED2E4F">
        <w:rPr>
          <w:rStyle w:val="a0"/>
          <w:rFonts w:ascii="Times New Roman" w:hAnsi="Times New Roman" w:cs="Times New Roman"/>
          <w:bCs/>
        </w:rPr>
        <w:t xml:space="preserve"> район</w:t>
      </w:r>
      <w:r>
        <w:rPr>
          <w:rStyle w:val="a0"/>
          <w:rFonts w:ascii="Times New Roman" w:hAnsi="Times New Roman" w:cs="Times New Roman"/>
          <w:bCs/>
        </w:rPr>
        <w:t>а Липецкой области</w:t>
      </w:r>
    </w:p>
    <w:p w:rsidR="00F405B2" w:rsidRDefault="00F405B2" w:rsidP="005E73DB">
      <w:pPr>
        <w:spacing w:line="240" w:lineRule="auto"/>
        <w:ind w:firstLine="426"/>
        <w:jc w:val="right"/>
        <w:rPr>
          <w:rStyle w:val="a0"/>
          <w:rFonts w:ascii="Times New Roman" w:hAnsi="Times New Roman" w:cs="Times New Roman"/>
          <w:bCs/>
        </w:rPr>
      </w:pPr>
    </w:p>
    <w:p w:rsidR="00F405B2" w:rsidRDefault="00F405B2" w:rsidP="005E73DB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E73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Размеры  должностных  окладов  и  ежемесячного  денежного  поощрения  лиц,  замещающих  должности  муниципальной  службы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администрации сельского поселения Сторожевской сельсовет</w:t>
      </w:r>
      <w:r w:rsidRPr="005E73D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Усманского муниципального района Липецкой  области  </w:t>
      </w:r>
    </w:p>
    <w:p w:rsidR="00F405B2" w:rsidRDefault="00F405B2" w:rsidP="005E73DB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05B2" w:rsidRPr="005E73DB" w:rsidRDefault="00F405B2" w:rsidP="005E73DB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1" w:type="dxa"/>
        <w:tblInd w:w="93" w:type="dxa"/>
        <w:tblLayout w:type="fixed"/>
        <w:tblLook w:val="00A0"/>
      </w:tblPr>
      <w:tblGrid>
        <w:gridCol w:w="582"/>
        <w:gridCol w:w="5245"/>
        <w:gridCol w:w="1701"/>
        <w:gridCol w:w="1843"/>
      </w:tblGrid>
      <w:tr w:rsidR="00F405B2" w:rsidRPr="005E73DB" w:rsidTr="0076192B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05B2" w:rsidRPr="005E73DB" w:rsidRDefault="00F405B2" w:rsidP="0076192B">
            <w:pPr>
              <w:suppressAutoHyphens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05B2" w:rsidRPr="005E73DB" w:rsidRDefault="00F405B2" w:rsidP="0076192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05B2" w:rsidRPr="005E73DB" w:rsidRDefault="00F405B2" w:rsidP="0076192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405B2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Таблица </w:t>
            </w:r>
          </w:p>
        </w:tc>
      </w:tr>
      <w:tr w:rsidR="00F405B2" w:rsidRPr="005E73DB" w:rsidTr="0076192B">
        <w:trPr>
          <w:trHeight w:val="322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 должностей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lang w:eastAsia="ru-RU"/>
              </w:rPr>
              <w:t>Размеры должностных окладов (рубли)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lang w:eastAsia="ru-RU"/>
              </w:rPr>
              <w:t>Ежемесячное  денежное  поощрение  (должностных  окладов)</w:t>
            </w:r>
          </w:p>
        </w:tc>
      </w:tr>
      <w:tr w:rsidR="00F405B2" w:rsidRPr="005E73DB" w:rsidTr="005D78DB">
        <w:trPr>
          <w:trHeight w:val="598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05B2" w:rsidRPr="005E73DB" w:rsidTr="0076192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Главный специалист-эксперт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5 540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</w:tr>
      <w:tr w:rsidR="00F405B2" w:rsidRPr="005E73DB" w:rsidTr="0076192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5D78D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  <w:r w:rsidRPr="005E73DB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Ведущий специалист-эксперт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5 195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</w:tr>
      <w:tr w:rsidR="00F405B2" w:rsidRPr="005E73DB" w:rsidTr="0076192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Специалист-эксперт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4 848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</w:tr>
      <w:tr w:rsidR="00F405B2" w:rsidRPr="005E73DB" w:rsidTr="0076192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Старший специалист 1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4 848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</w:tr>
      <w:tr w:rsidR="00F405B2" w:rsidRPr="005E73DB" w:rsidTr="0076192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Старший специалист 2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4 502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</w:tr>
      <w:tr w:rsidR="00F405B2" w:rsidRPr="005E73DB" w:rsidTr="0076192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Старший специалист 3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4 156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1,2</w:t>
            </w:r>
          </w:p>
        </w:tc>
      </w:tr>
      <w:tr w:rsidR="00F405B2" w:rsidRPr="005E73DB" w:rsidTr="0076192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4 195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F405B2" w:rsidRPr="005E73DB" w:rsidTr="0076192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 2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3 357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  <w:tr w:rsidR="00F405B2" w:rsidRPr="005E73DB" w:rsidTr="007619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Специалист 3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2 363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405B2" w:rsidRPr="005E73DB" w:rsidRDefault="00F405B2" w:rsidP="0076192B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E73D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1,0</w:t>
            </w:r>
          </w:p>
        </w:tc>
      </w:tr>
    </w:tbl>
    <w:p w:rsidR="00F405B2" w:rsidRDefault="00F405B2" w:rsidP="005E73DB">
      <w:pPr>
        <w:spacing w:line="240" w:lineRule="auto"/>
        <w:ind w:firstLine="426"/>
        <w:jc w:val="center"/>
        <w:rPr>
          <w:rStyle w:val="a0"/>
          <w:rFonts w:ascii="Times New Roman" w:hAnsi="Times New Roman" w:cs="Times New Roman"/>
          <w:bCs/>
        </w:rPr>
      </w:pPr>
    </w:p>
    <w:p w:rsidR="00F405B2" w:rsidRDefault="00F405B2">
      <w:pPr>
        <w:suppressAutoHyphens w:val="0"/>
        <w:spacing w:after="200" w:line="276" w:lineRule="auto"/>
        <w:rPr>
          <w:rStyle w:val="a0"/>
          <w:rFonts w:ascii="Times New Roman" w:hAnsi="Times New Roman" w:cs="Times New Roman"/>
          <w:bCs/>
        </w:rPr>
      </w:pPr>
      <w:r>
        <w:rPr>
          <w:rStyle w:val="a0"/>
          <w:rFonts w:ascii="Times New Roman" w:hAnsi="Times New Roman" w:cs="Times New Roman"/>
          <w:bCs/>
        </w:rPr>
        <w:br w:type="page"/>
      </w:r>
    </w:p>
    <w:p w:rsidR="00F405B2" w:rsidRPr="00ED2E4F" w:rsidRDefault="00F405B2" w:rsidP="00ED2E4F">
      <w:pPr>
        <w:spacing w:line="240" w:lineRule="auto"/>
        <w:ind w:firstLine="426"/>
        <w:jc w:val="right"/>
        <w:rPr>
          <w:rFonts w:ascii="Times New Roman" w:hAnsi="Times New Roman" w:cs="Times New Roman"/>
        </w:rPr>
      </w:pPr>
      <w:r w:rsidRPr="00ED2E4F">
        <w:rPr>
          <w:rStyle w:val="a0"/>
          <w:rFonts w:ascii="Times New Roman" w:hAnsi="Times New Roman" w:cs="Times New Roman"/>
          <w:bCs/>
        </w:rPr>
        <w:t xml:space="preserve">Приложение </w:t>
      </w:r>
      <w:r>
        <w:rPr>
          <w:rStyle w:val="a0"/>
          <w:rFonts w:ascii="Times New Roman" w:hAnsi="Times New Roman" w:cs="Times New Roman"/>
          <w:bCs/>
        </w:rPr>
        <w:t>2</w:t>
      </w:r>
    </w:p>
    <w:p w:rsidR="00F405B2" w:rsidRPr="00ED2E4F" w:rsidRDefault="00F405B2" w:rsidP="001D742B">
      <w:pPr>
        <w:spacing w:line="240" w:lineRule="auto"/>
        <w:ind w:firstLine="426"/>
        <w:jc w:val="right"/>
        <w:rPr>
          <w:rStyle w:val="a0"/>
          <w:rFonts w:ascii="Times New Roman" w:hAnsi="Times New Roman" w:cs="Times New Roman"/>
          <w:bCs/>
        </w:rPr>
      </w:pPr>
      <w:r w:rsidRPr="00ED2E4F">
        <w:rPr>
          <w:rStyle w:val="a0"/>
          <w:rFonts w:ascii="Times New Roman" w:hAnsi="Times New Roman" w:cs="Times New Roman"/>
          <w:bCs/>
        </w:rPr>
        <w:t xml:space="preserve">к Положению о денежном содержании </w:t>
      </w:r>
    </w:p>
    <w:p w:rsidR="00F405B2" w:rsidRDefault="00F405B2" w:rsidP="001D742B">
      <w:pPr>
        <w:spacing w:line="240" w:lineRule="auto"/>
        <w:ind w:firstLine="426"/>
        <w:jc w:val="right"/>
        <w:rPr>
          <w:rStyle w:val="a0"/>
          <w:rFonts w:ascii="Times New Roman" w:hAnsi="Times New Roman" w:cs="Times New Roman"/>
          <w:bCs/>
        </w:rPr>
      </w:pPr>
      <w:r>
        <w:rPr>
          <w:rStyle w:val="a0"/>
          <w:rFonts w:ascii="Times New Roman" w:hAnsi="Times New Roman" w:cs="Times New Roman"/>
          <w:bCs/>
        </w:rPr>
        <w:t xml:space="preserve">и дополнительных гарантиях </w:t>
      </w:r>
    </w:p>
    <w:p w:rsidR="00F405B2" w:rsidRDefault="00F405B2" w:rsidP="001D742B">
      <w:pPr>
        <w:spacing w:line="240" w:lineRule="auto"/>
        <w:ind w:firstLine="426"/>
        <w:jc w:val="right"/>
        <w:rPr>
          <w:rStyle w:val="a0"/>
          <w:rFonts w:ascii="Times New Roman" w:hAnsi="Times New Roman" w:cs="Times New Roman"/>
          <w:bCs/>
        </w:rPr>
      </w:pPr>
      <w:r>
        <w:rPr>
          <w:rStyle w:val="a0"/>
          <w:rFonts w:ascii="Times New Roman" w:hAnsi="Times New Roman" w:cs="Times New Roman"/>
          <w:bCs/>
        </w:rPr>
        <w:t xml:space="preserve">выборных должностных лиц </w:t>
      </w:r>
    </w:p>
    <w:p w:rsidR="00F405B2" w:rsidRDefault="00F405B2" w:rsidP="001D742B">
      <w:pPr>
        <w:spacing w:line="240" w:lineRule="auto"/>
        <w:ind w:firstLine="426"/>
        <w:jc w:val="right"/>
        <w:rPr>
          <w:rStyle w:val="a0"/>
          <w:rFonts w:ascii="Times New Roman" w:hAnsi="Times New Roman" w:cs="Times New Roman"/>
          <w:bCs/>
        </w:rPr>
      </w:pPr>
      <w:r>
        <w:rPr>
          <w:rStyle w:val="a0"/>
          <w:rFonts w:ascii="Times New Roman" w:hAnsi="Times New Roman" w:cs="Times New Roman"/>
          <w:bCs/>
        </w:rPr>
        <w:t xml:space="preserve">местного самоуправления, </w:t>
      </w:r>
    </w:p>
    <w:p w:rsidR="00F405B2" w:rsidRDefault="00F405B2" w:rsidP="001D742B">
      <w:pPr>
        <w:spacing w:line="240" w:lineRule="auto"/>
        <w:ind w:firstLine="426"/>
        <w:jc w:val="right"/>
        <w:rPr>
          <w:rStyle w:val="a0"/>
          <w:rFonts w:ascii="Times New Roman" w:hAnsi="Times New Roman" w:cs="Times New Roman"/>
          <w:bCs/>
        </w:rPr>
      </w:pPr>
      <w:r>
        <w:rPr>
          <w:rStyle w:val="a0"/>
          <w:rFonts w:ascii="Times New Roman" w:hAnsi="Times New Roman" w:cs="Times New Roman"/>
          <w:bCs/>
        </w:rPr>
        <w:t xml:space="preserve">муниципальных служащих администрации </w:t>
      </w:r>
    </w:p>
    <w:p w:rsidR="00F405B2" w:rsidRDefault="00F405B2" w:rsidP="001D742B">
      <w:pPr>
        <w:spacing w:line="240" w:lineRule="auto"/>
        <w:ind w:firstLine="426"/>
        <w:jc w:val="right"/>
        <w:rPr>
          <w:rStyle w:val="a0"/>
          <w:rFonts w:ascii="Times New Roman" w:hAnsi="Times New Roman" w:cs="Times New Roman"/>
          <w:bCs/>
        </w:rPr>
      </w:pPr>
      <w:r>
        <w:rPr>
          <w:rStyle w:val="a0"/>
          <w:rFonts w:ascii="Times New Roman" w:hAnsi="Times New Roman" w:cs="Times New Roman"/>
          <w:bCs/>
        </w:rPr>
        <w:t>сельского поселения Сторожевской сельсовет</w:t>
      </w:r>
    </w:p>
    <w:p w:rsidR="00F405B2" w:rsidRPr="001D742B" w:rsidRDefault="00F405B2" w:rsidP="001D742B">
      <w:pPr>
        <w:pStyle w:val="Heading1"/>
        <w:spacing w:before="0" w:after="0"/>
        <w:ind w:firstLine="426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0"/>
          <w:rFonts w:ascii="Times New Roman" w:hAnsi="Times New Roman" w:cs="Times New Roman"/>
        </w:rPr>
        <w:t xml:space="preserve">                                         </w:t>
      </w:r>
      <w:r w:rsidRPr="001D742B">
        <w:rPr>
          <w:rStyle w:val="a0"/>
          <w:rFonts w:ascii="Times New Roman" w:hAnsi="Times New Roman" w:cs="Times New Roman"/>
          <w:b/>
        </w:rPr>
        <w:t>Усманского муниципального района</w:t>
      </w:r>
      <w:r w:rsidRPr="001D742B">
        <w:rPr>
          <w:rStyle w:val="a0"/>
          <w:rFonts w:ascii="Times New Roman" w:hAnsi="Times New Roman" w:cs="Times New Roman"/>
          <w:b/>
          <w:bCs w:val="0"/>
        </w:rPr>
        <w:t xml:space="preserve"> Липецкой области</w:t>
      </w:r>
    </w:p>
    <w:p w:rsidR="00F405B2" w:rsidRDefault="00F405B2" w:rsidP="00ED2E4F">
      <w:pPr>
        <w:pStyle w:val="Heading1"/>
        <w:spacing w:before="0"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405B2" w:rsidRDefault="00F405B2" w:rsidP="00ED2E4F">
      <w:pPr>
        <w:pStyle w:val="Heading1"/>
        <w:spacing w:before="0"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405B2" w:rsidRDefault="00F405B2" w:rsidP="00ED2E4F">
      <w:pPr>
        <w:pStyle w:val="Heading1"/>
        <w:spacing w:before="0"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0693A">
        <w:rPr>
          <w:rFonts w:ascii="Times New Roman" w:hAnsi="Times New Roman" w:cs="Times New Roman"/>
          <w:sz w:val="28"/>
          <w:szCs w:val="28"/>
        </w:rPr>
        <w:t>Положение</w:t>
      </w:r>
    </w:p>
    <w:p w:rsidR="00F405B2" w:rsidRDefault="00F405B2" w:rsidP="00ED2E4F">
      <w:pPr>
        <w:pStyle w:val="Heading1"/>
        <w:spacing w:before="0"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0693A">
        <w:rPr>
          <w:rFonts w:ascii="Times New Roman" w:hAnsi="Times New Roman" w:cs="Times New Roman"/>
          <w:sz w:val="28"/>
          <w:szCs w:val="28"/>
        </w:rPr>
        <w:t xml:space="preserve">об условиях назначения ежемесячной надбавки </w:t>
      </w:r>
    </w:p>
    <w:p w:rsidR="00F405B2" w:rsidRDefault="00F405B2" w:rsidP="00ED2E4F">
      <w:pPr>
        <w:pStyle w:val="Heading1"/>
        <w:spacing w:before="0"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0693A">
        <w:rPr>
          <w:rFonts w:ascii="Times New Roman" w:hAnsi="Times New Roman" w:cs="Times New Roman"/>
          <w:sz w:val="28"/>
          <w:szCs w:val="28"/>
        </w:rPr>
        <w:t xml:space="preserve">за особые условия муниципальной службы </w:t>
      </w:r>
    </w:p>
    <w:p w:rsidR="00F405B2" w:rsidRPr="0090693A" w:rsidRDefault="00F405B2" w:rsidP="00ED2E4F">
      <w:pPr>
        <w:pStyle w:val="Heading1"/>
        <w:spacing w:before="0" w:after="0"/>
        <w:ind w:firstLine="426"/>
        <w:rPr>
          <w:rFonts w:ascii="Times New Roman" w:hAnsi="Times New Roman" w:cs="Times New Roman"/>
          <w:sz w:val="28"/>
          <w:szCs w:val="28"/>
        </w:rPr>
      </w:pPr>
      <w:r w:rsidRPr="0090693A">
        <w:rPr>
          <w:rFonts w:ascii="Times New Roman" w:hAnsi="Times New Roman" w:cs="Times New Roman"/>
          <w:sz w:val="28"/>
          <w:szCs w:val="28"/>
        </w:rPr>
        <w:t>(сложность, напряженность, специальный режим работы)</w:t>
      </w: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366FB4" w:rsidRDefault="00F405B2" w:rsidP="000C37D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bookmarkStart w:id="17" w:name="sub_3001"/>
      <w:r w:rsidRPr="00366FB4">
        <w:rPr>
          <w:rFonts w:ascii="Times New Roman" w:hAnsi="Times New Roman"/>
          <w:sz w:val="28"/>
        </w:rPr>
        <w:t>1. Ежемесячная надбавка за особые условия муниципальной службы (сложность, напряженность, специальный режим работы) (далее - надбавка) устанавливается в целях заинтересованности муниципальных служащих в результате своей деятельности и качестве выполнения основных обязанностей муниципального служащего.</w:t>
      </w:r>
    </w:p>
    <w:p w:rsidR="00F405B2" w:rsidRPr="00366FB4" w:rsidRDefault="00F405B2" w:rsidP="000C37D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bookmarkStart w:id="18" w:name="sub_3002"/>
      <w:bookmarkEnd w:id="17"/>
      <w:r w:rsidRPr="00366FB4">
        <w:rPr>
          <w:rFonts w:ascii="Times New Roman" w:hAnsi="Times New Roman"/>
          <w:sz w:val="28"/>
        </w:rPr>
        <w:t>2. Надбавка устанавливается руководителем органа местного самоуправления (далее - руководитель).</w:t>
      </w:r>
    </w:p>
    <w:p w:rsidR="00F405B2" w:rsidRPr="00366FB4" w:rsidRDefault="00F405B2" w:rsidP="000C37D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bookmarkStart w:id="19" w:name="sub_3003"/>
      <w:bookmarkEnd w:id="18"/>
      <w:r w:rsidRPr="00366FB4">
        <w:rPr>
          <w:rFonts w:ascii="Times New Roman" w:hAnsi="Times New Roman"/>
          <w:sz w:val="28"/>
        </w:rPr>
        <w:t xml:space="preserve">3. Муниципальному служащему, впервые принятому на муниципальную службу в соответствии с квалификационными требованиями, предусмотренными законодательством о муниципальной службе области, надбавка по замещаемой должности устанавливается в минимальном размере, за исключением случаев, предусмотренных </w:t>
      </w:r>
      <w:hyperlink w:anchor="sub_1005" w:history="1">
        <w:r w:rsidRPr="00366FB4">
          <w:rPr>
            <w:rStyle w:val="a1"/>
            <w:rFonts w:ascii="Times New Roman" w:hAnsi="Times New Roman" w:cs="Arial"/>
            <w:sz w:val="28"/>
          </w:rPr>
          <w:t>пунктом 5</w:t>
        </w:r>
      </w:hyperlink>
      <w:r w:rsidRPr="00366FB4">
        <w:rPr>
          <w:rFonts w:ascii="Times New Roman" w:hAnsi="Times New Roman"/>
          <w:sz w:val="28"/>
        </w:rPr>
        <w:t xml:space="preserve"> настоящего Положения.</w:t>
      </w:r>
    </w:p>
    <w:p w:rsidR="00F405B2" w:rsidRPr="00366FB4" w:rsidRDefault="00F405B2" w:rsidP="000C37D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bookmarkStart w:id="20" w:name="sub_3004"/>
      <w:bookmarkEnd w:id="19"/>
      <w:r w:rsidRPr="00366FB4">
        <w:rPr>
          <w:rFonts w:ascii="Times New Roman" w:hAnsi="Times New Roman"/>
          <w:sz w:val="28"/>
        </w:rPr>
        <w:t>4. По истечении двух лет со дня установления надбавки муниципальному служащему по результатам оценки прохождения им муниципальной службы руководитель вправе решать вопрос об увеличении размера надбавки по замещаемой должности.</w:t>
      </w:r>
    </w:p>
    <w:p w:rsidR="00F405B2" w:rsidRPr="00366FB4" w:rsidRDefault="00F405B2" w:rsidP="000C37D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bookmarkStart w:id="21" w:name="sub_1005"/>
      <w:bookmarkEnd w:id="20"/>
      <w:r w:rsidRPr="00366FB4">
        <w:rPr>
          <w:rFonts w:ascii="Times New Roman" w:hAnsi="Times New Roman"/>
          <w:sz w:val="28"/>
        </w:rPr>
        <w:t>5. Надбавка муниципальному служащему по замещаемой должности устанавливается в максимальном размере при наличии одного из следующих оснований:</w:t>
      </w:r>
    </w:p>
    <w:bookmarkEnd w:id="21"/>
    <w:p w:rsidR="00F405B2" w:rsidRPr="00366FB4" w:rsidRDefault="00F405B2" w:rsidP="000C37D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366FB4">
        <w:rPr>
          <w:rFonts w:ascii="Times New Roman" w:hAnsi="Times New Roman"/>
          <w:sz w:val="28"/>
        </w:rPr>
        <w:t>а) участие в работе Советов, комиссий совещательного и консультативного характера, созданных на непостоянной основе распоряжением руководителя органа местного самоуправления;</w:t>
      </w:r>
    </w:p>
    <w:p w:rsidR="00F405B2" w:rsidRPr="00366FB4" w:rsidRDefault="00F405B2" w:rsidP="000C37D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366FB4">
        <w:rPr>
          <w:rFonts w:ascii="Times New Roman" w:hAnsi="Times New Roman"/>
          <w:sz w:val="28"/>
        </w:rPr>
        <w:t>б) обладание опытом управленческой деятельности при наличии стажа работы по замещаемой должности, соответственно, для муниципальных служащих, замещающих высшие должности, - 5 лет, главные должности - 3 года;</w:t>
      </w:r>
    </w:p>
    <w:p w:rsidR="00F405B2" w:rsidRPr="00366FB4" w:rsidRDefault="00F405B2" w:rsidP="000C37D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366FB4">
        <w:rPr>
          <w:rFonts w:ascii="Times New Roman" w:hAnsi="Times New Roman"/>
          <w:sz w:val="28"/>
        </w:rPr>
        <w:t>в) обладание навыками к принятию управленческих решений, наличие особых знаний, позволяющих муниципальному служащему успешно справляться с возложенными на него обязанностями по замещаемой должности муниципальной службы при условии замещения данной должности не менее трех лет;</w:t>
      </w:r>
    </w:p>
    <w:p w:rsidR="00F405B2" w:rsidRPr="00366FB4" w:rsidRDefault="00F405B2" w:rsidP="000C37D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366FB4">
        <w:rPr>
          <w:rFonts w:ascii="Times New Roman" w:hAnsi="Times New Roman"/>
          <w:sz w:val="28"/>
        </w:rPr>
        <w:t>г) выполнение работы, непосредственно связанной с подготовкой проектов законов области в порядке законодательной инициативы представительного органа местного самоуправления;</w:t>
      </w:r>
    </w:p>
    <w:p w:rsidR="00F405B2" w:rsidRPr="00366FB4" w:rsidRDefault="00F405B2" w:rsidP="000C37D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366FB4">
        <w:rPr>
          <w:rFonts w:ascii="Times New Roman" w:hAnsi="Times New Roman"/>
          <w:sz w:val="28"/>
        </w:rPr>
        <w:t>д) осуществление деятельности муниципальным служащим, в основные служебные обязанности которого входят проведение правовой экспертизы проектов правовых актов, подготовка, редактирование и их визирование в качестве юриста или исполнителя, имеющего высшее юридическое образование.</w:t>
      </w:r>
    </w:p>
    <w:p w:rsidR="00F405B2" w:rsidRPr="009B3496" w:rsidRDefault="00F405B2" w:rsidP="000C37D4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bookmarkStart w:id="22" w:name="sub_3006"/>
      <w:r w:rsidRPr="00366FB4">
        <w:rPr>
          <w:rFonts w:ascii="Times New Roman" w:hAnsi="Times New Roman"/>
          <w:sz w:val="28"/>
        </w:rPr>
        <w:t>6. Руководитель вправе решать вопрос об уменьшении размера надбавки в случаях изменения характера и режима службы, снижения результатов служебной деятельности, привлечения к дисциплинарной ответственности.</w:t>
      </w:r>
      <w:bookmarkEnd w:id="22"/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5B2" w:rsidRPr="0090693A" w:rsidRDefault="00F405B2" w:rsidP="0090693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405B2" w:rsidRPr="0090693A" w:rsidSect="0090693A">
      <w:headerReference w:type="even" r:id="rId10"/>
      <w:headerReference w:type="default" r:id="rId11"/>
      <w:pgSz w:w="11906" w:h="16838"/>
      <w:pgMar w:top="1134" w:right="1134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5B2" w:rsidRDefault="00F405B2">
      <w:pPr>
        <w:spacing w:line="240" w:lineRule="auto"/>
      </w:pPr>
      <w:r>
        <w:separator/>
      </w:r>
    </w:p>
  </w:endnote>
  <w:endnote w:type="continuationSeparator" w:id="1">
    <w:p w:rsidR="00F405B2" w:rsidRDefault="00F405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5B2" w:rsidRDefault="00F405B2">
      <w:pPr>
        <w:spacing w:line="240" w:lineRule="auto"/>
      </w:pPr>
      <w:r>
        <w:separator/>
      </w:r>
    </w:p>
  </w:footnote>
  <w:footnote w:type="continuationSeparator" w:id="1">
    <w:p w:rsidR="00F405B2" w:rsidRDefault="00F405B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B2" w:rsidRDefault="00F405B2" w:rsidP="00DA1E3B">
    <w:pPr>
      <w:pStyle w:val="Head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end"/>
    </w:r>
  </w:p>
  <w:p w:rsidR="00F405B2" w:rsidRDefault="00F405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5B2" w:rsidRPr="00B63A63" w:rsidRDefault="00F405B2" w:rsidP="00B63A63">
    <w:pPr>
      <w:pStyle w:val="Header"/>
      <w:tabs>
        <w:tab w:val="left" w:pos="6795"/>
      </w:tabs>
      <w:rPr>
        <w:rFonts w:ascii="Times New Roman" w:hAnsi="Times New Roman" w:cs="Times New Roman"/>
        <w:sz w:val="28"/>
        <w:szCs w:val="28"/>
      </w:rPr>
    </w:pPr>
    <w:r w:rsidRPr="00B63A63">
      <w:rPr>
        <w:rFonts w:ascii="Times New Roman" w:hAnsi="Times New Roman" w:cs="Times New Roman"/>
        <w:sz w:val="28"/>
        <w:szCs w:val="28"/>
      </w:rPr>
      <w:tab/>
    </w:r>
    <w:r w:rsidRPr="00B63A63">
      <w:rPr>
        <w:rFonts w:ascii="Times New Roman" w:hAnsi="Times New Roman" w:cs="Times New Roman"/>
        <w:sz w:val="28"/>
        <w:szCs w:val="28"/>
      </w:rPr>
      <w:fldChar w:fldCharType="begin"/>
    </w:r>
    <w:r w:rsidRPr="00B63A63">
      <w:rPr>
        <w:rFonts w:ascii="Times New Roman" w:hAnsi="Times New Roman" w:cs="Times New Roman"/>
        <w:sz w:val="28"/>
        <w:szCs w:val="28"/>
      </w:rPr>
      <w:instrText>PAGE   \* MERGEFORMAT</w:instrText>
    </w:r>
    <w:r w:rsidRPr="00B63A63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14</w:t>
    </w:r>
    <w:r w:rsidRPr="00B63A63">
      <w:rPr>
        <w:rFonts w:ascii="Times New Roman" w:hAnsi="Times New Roman" w:cs="Times New Roman"/>
        <w:sz w:val="28"/>
        <w:szCs w:val="28"/>
      </w:rPr>
      <w:fldChar w:fldCharType="end"/>
    </w:r>
    <w:r w:rsidRPr="00B63A63"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BA31BE6"/>
    <w:multiLevelType w:val="hybridMultilevel"/>
    <w:tmpl w:val="65AE2A82"/>
    <w:lvl w:ilvl="0" w:tplc="8998372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3F5DAF"/>
    <w:multiLevelType w:val="hybridMultilevel"/>
    <w:tmpl w:val="9CFC1540"/>
    <w:lvl w:ilvl="0" w:tplc="17B49C6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03C"/>
    <w:rsid w:val="000206AA"/>
    <w:rsid w:val="00021B00"/>
    <w:rsid w:val="00035AD4"/>
    <w:rsid w:val="00036CB4"/>
    <w:rsid w:val="00036FEA"/>
    <w:rsid w:val="00061BD3"/>
    <w:rsid w:val="00066709"/>
    <w:rsid w:val="00070D8D"/>
    <w:rsid w:val="00074DCB"/>
    <w:rsid w:val="00075113"/>
    <w:rsid w:val="000A3B0E"/>
    <w:rsid w:val="000A4AB9"/>
    <w:rsid w:val="000B3C2F"/>
    <w:rsid w:val="000C1B62"/>
    <w:rsid w:val="000C37D4"/>
    <w:rsid w:val="000C5F02"/>
    <w:rsid w:val="000C6D68"/>
    <w:rsid w:val="000D16F3"/>
    <w:rsid w:val="000F00C2"/>
    <w:rsid w:val="0010686E"/>
    <w:rsid w:val="001170AA"/>
    <w:rsid w:val="00162604"/>
    <w:rsid w:val="00162CD4"/>
    <w:rsid w:val="00165B8F"/>
    <w:rsid w:val="00173683"/>
    <w:rsid w:val="00177CBC"/>
    <w:rsid w:val="001861D7"/>
    <w:rsid w:val="001A477B"/>
    <w:rsid w:val="001B0A7E"/>
    <w:rsid w:val="001D742B"/>
    <w:rsid w:val="00204B13"/>
    <w:rsid w:val="0022099E"/>
    <w:rsid w:val="00266750"/>
    <w:rsid w:val="00272C78"/>
    <w:rsid w:val="002739B1"/>
    <w:rsid w:val="00282324"/>
    <w:rsid w:val="00284E75"/>
    <w:rsid w:val="002855FC"/>
    <w:rsid w:val="002B7133"/>
    <w:rsid w:val="002D4598"/>
    <w:rsid w:val="002E43B2"/>
    <w:rsid w:val="00300EB7"/>
    <w:rsid w:val="00322359"/>
    <w:rsid w:val="003223D8"/>
    <w:rsid w:val="003576A1"/>
    <w:rsid w:val="00366FB4"/>
    <w:rsid w:val="00373A5F"/>
    <w:rsid w:val="00384CA4"/>
    <w:rsid w:val="003B5058"/>
    <w:rsid w:val="003B5F60"/>
    <w:rsid w:val="003D55CD"/>
    <w:rsid w:val="003D62D2"/>
    <w:rsid w:val="0041391C"/>
    <w:rsid w:val="00414233"/>
    <w:rsid w:val="00415B63"/>
    <w:rsid w:val="00422C15"/>
    <w:rsid w:val="00442096"/>
    <w:rsid w:val="004519D7"/>
    <w:rsid w:val="00477E37"/>
    <w:rsid w:val="00493964"/>
    <w:rsid w:val="0049572B"/>
    <w:rsid w:val="004A4256"/>
    <w:rsid w:val="004C46F7"/>
    <w:rsid w:val="004C526D"/>
    <w:rsid w:val="004D34AF"/>
    <w:rsid w:val="00511C7B"/>
    <w:rsid w:val="00527633"/>
    <w:rsid w:val="00530C8A"/>
    <w:rsid w:val="00560853"/>
    <w:rsid w:val="005712A2"/>
    <w:rsid w:val="005876F4"/>
    <w:rsid w:val="00594CB9"/>
    <w:rsid w:val="005C1629"/>
    <w:rsid w:val="005C659C"/>
    <w:rsid w:val="005D78DB"/>
    <w:rsid w:val="005E73DB"/>
    <w:rsid w:val="005F3FB1"/>
    <w:rsid w:val="005F58AE"/>
    <w:rsid w:val="00603702"/>
    <w:rsid w:val="00604C2B"/>
    <w:rsid w:val="00610A8B"/>
    <w:rsid w:val="00613A92"/>
    <w:rsid w:val="006173AC"/>
    <w:rsid w:val="00631D5B"/>
    <w:rsid w:val="00636EA6"/>
    <w:rsid w:val="00652DE9"/>
    <w:rsid w:val="006638D0"/>
    <w:rsid w:val="006650C3"/>
    <w:rsid w:val="00666065"/>
    <w:rsid w:val="00673E2C"/>
    <w:rsid w:val="006843BE"/>
    <w:rsid w:val="006A71E0"/>
    <w:rsid w:val="006B5EA2"/>
    <w:rsid w:val="006C40B7"/>
    <w:rsid w:val="006D582B"/>
    <w:rsid w:val="006E76B1"/>
    <w:rsid w:val="006F1794"/>
    <w:rsid w:val="00722530"/>
    <w:rsid w:val="007322C6"/>
    <w:rsid w:val="007542C2"/>
    <w:rsid w:val="007559FC"/>
    <w:rsid w:val="0076192B"/>
    <w:rsid w:val="00762C08"/>
    <w:rsid w:val="00766354"/>
    <w:rsid w:val="007840D5"/>
    <w:rsid w:val="00786918"/>
    <w:rsid w:val="00786EFB"/>
    <w:rsid w:val="007919D0"/>
    <w:rsid w:val="007952E1"/>
    <w:rsid w:val="007957E1"/>
    <w:rsid w:val="007A1EF0"/>
    <w:rsid w:val="007A2558"/>
    <w:rsid w:val="007C237D"/>
    <w:rsid w:val="007D18ED"/>
    <w:rsid w:val="007F3DAC"/>
    <w:rsid w:val="00813780"/>
    <w:rsid w:val="00820B54"/>
    <w:rsid w:val="00830C9F"/>
    <w:rsid w:val="00852FB9"/>
    <w:rsid w:val="008700E3"/>
    <w:rsid w:val="00896DAC"/>
    <w:rsid w:val="008A64C8"/>
    <w:rsid w:val="008A6CEC"/>
    <w:rsid w:val="008A7592"/>
    <w:rsid w:val="008A7FE6"/>
    <w:rsid w:val="008C6BA7"/>
    <w:rsid w:val="008F421C"/>
    <w:rsid w:val="009063FD"/>
    <w:rsid w:val="0090693A"/>
    <w:rsid w:val="0091053A"/>
    <w:rsid w:val="009219B0"/>
    <w:rsid w:val="00934A45"/>
    <w:rsid w:val="0097470E"/>
    <w:rsid w:val="00977047"/>
    <w:rsid w:val="00983B2A"/>
    <w:rsid w:val="009A0C19"/>
    <w:rsid w:val="009A6B0E"/>
    <w:rsid w:val="009B3496"/>
    <w:rsid w:val="009C3F4C"/>
    <w:rsid w:val="009D06B1"/>
    <w:rsid w:val="009F32AF"/>
    <w:rsid w:val="00A0343B"/>
    <w:rsid w:val="00A03E3C"/>
    <w:rsid w:val="00A10B4D"/>
    <w:rsid w:val="00A16D21"/>
    <w:rsid w:val="00A274B3"/>
    <w:rsid w:val="00A313ED"/>
    <w:rsid w:val="00A35B7D"/>
    <w:rsid w:val="00A65906"/>
    <w:rsid w:val="00A85E36"/>
    <w:rsid w:val="00AA1FE0"/>
    <w:rsid w:val="00AC1214"/>
    <w:rsid w:val="00AC2048"/>
    <w:rsid w:val="00AC5BE2"/>
    <w:rsid w:val="00AD0583"/>
    <w:rsid w:val="00AE0B5E"/>
    <w:rsid w:val="00AF505D"/>
    <w:rsid w:val="00AF7279"/>
    <w:rsid w:val="00B00C94"/>
    <w:rsid w:val="00B07161"/>
    <w:rsid w:val="00B11986"/>
    <w:rsid w:val="00B3183F"/>
    <w:rsid w:val="00B447D3"/>
    <w:rsid w:val="00B4515C"/>
    <w:rsid w:val="00B45EB4"/>
    <w:rsid w:val="00B63A63"/>
    <w:rsid w:val="00B71F00"/>
    <w:rsid w:val="00B84441"/>
    <w:rsid w:val="00BB1001"/>
    <w:rsid w:val="00BC2E7B"/>
    <w:rsid w:val="00BE17EC"/>
    <w:rsid w:val="00BF52C1"/>
    <w:rsid w:val="00BF6AC3"/>
    <w:rsid w:val="00C10DB8"/>
    <w:rsid w:val="00C23D3D"/>
    <w:rsid w:val="00C50C79"/>
    <w:rsid w:val="00C53663"/>
    <w:rsid w:val="00C5615C"/>
    <w:rsid w:val="00C6291E"/>
    <w:rsid w:val="00C66E09"/>
    <w:rsid w:val="00C84396"/>
    <w:rsid w:val="00CA1842"/>
    <w:rsid w:val="00CA227C"/>
    <w:rsid w:val="00CC537C"/>
    <w:rsid w:val="00CD01AC"/>
    <w:rsid w:val="00CD5DEA"/>
    <w:rsid w:val="00CD5E2E"/>
    <w:rsid w:val="00CD67C0"/>
    <w:rsid w:val="00CE4279"/>
    <w:rsid w:val="00D3632B"/>
    <w:rsid w:val="00D44F96"/>
    <w:rsid w:val="00D52854"/>
    <w:rsid w:val="00D625CB"/>
    <w:rsid w:val="00D81EA3"/>
    <w:rsid w:val="00D85342"/>
    <w:rsid w:val="00DA1E3B"/>
    <w:rsid w:val="00DB459A"/>
    <w:rsid w:val="00DC164F"/>
    <w:rsid w:val="00E071AC"/>
    <w:rsid w:val="00E162E6"/>
    <w:rsid w:val="00E308E3"/>
    <w:rsid w:val="00E4331A"/>
    <w:rsid w:val="00E57C78"/>
    <w:rsid w:val="00E623EA"/>
    <w:rsid w:val="00E861EB"/>
    <w:rsid w:val="00E97FC7"/>
    <w:rsid w:val="00EC4E2C"/>
    <w:rsid w:val="00ED2E4F"/>
    <w:rsid w:val="00EE206C"/>
    <w:rsid w:val="00EE4F03"/>
    <w:rsid w:val="00F405B2"/>
    <w:rsid w:val="00F61B9D"/>
    <w:rsid w:val="00F62500"/>
    <w:rsid w:val="00F6503C"/>
    <w:rsid w:val="00F80E88"/>
    <w:rsid w:val="00FB5EA4"/>
    <w:rsid w:val="00FC6D5D"/>
    <w:rsid w:val="00FD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03C"/>
    <w:pPr>
      <w:suppressAutoHyphens/>
      <w:spacing w:line="36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93A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693A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6503C"/>
    <w:pPr>
      <w:shd w:val="clear" w:color="auto" w:fill="FFFFFF"/>
      <w:spacing w:before="600" w:after="300" w:line="324" w:lineRule="exact"/>
      <w:ind w:firstLine="580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6503C"/>
    <w:rPr>
      <w:rFonts w:ascii="Times New Roman" w:eastAsia="Arial Unicode MS" w:hAnsi="Times New Roman" w:cs="Times New Roman"/>
      <w:sz w:val="28"/>
      <w:szCs w:val="28"/>
      <w:shd w:val="clear" w:color="auto" w:fill="FFFFFF"/>
      <w:lang w:eastAsia="ar-SA" w:bidi="ar-SA"/>
    </w:rPr>
  </w:style>
  <w:style w:type="paragraph" w:styleId="Header">
    <w:name w:val="header"/>
    <w:basedOn w:val="Normal"/>
    <w:link w:val="HeaderChar"/>
    <w:uiPriority w:val="99"/>
    <w:rsid w:val="00F6503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6503C"/>
    <w:rPr>
      <w:rFonts w:ascii="Arial Unicode MS" w:eastAsia="Arial Unicode MS" w:hAnsi="Arial Unicode MS" w:cs="Arial Unicode MS"/>
      <w:color w:val="000000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F6503C"/>
    <w:rPr>
      <w:rFonts w:cs="Times New Roman"/>
    </w:rPr>
  </w:style>
  <w:style w:type="paragraph" w:styleId="ListParagraph">
    <w:name w:val="List Paragraph"/>
    <w:basedOn w:val="Normal"/>
    <w:uiPriority w:val="99"/>
    <w:qFormat/>
    <w:rsid w:val="00F6503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650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503C"/>
    <w:rPr>
      <w:rFonts w:ascii="Tahoma" w:eastAsia="Arial Unicode MS" w:hAnsi="Tahoma" w:cs="Tahoma"/>
      <w:color w:val="000000"/>
      <w:sz w:val="16"/>
      <w:szCs w:val="16"/>
      <w:lang w:eastAsia="ar-SA" w:bidi="ar-SA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FB5EA4"/>
    <w:rPr>
      <w:rFonts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FB5EA4"/>
    <w:pPr>
      <w:shd w:val="clear" w:color="auto" w:fill="FFFFFF"/>
      <w:suppressAutoHyphens w:val="0"/>
      <w:spacing w:line="326" w:lineRule="exact"/>
      <w:jc w:val="both"/>
    </w:pPr>
    <w:rPr>
      <w:rFonts w:ascii="Calibri" w:eastAsia="Calibri" w:hAnsi="Calibri" w:cs="Times New Roman"/>
      <w:color w:val="auto"/>
      <w:sz w:val="27"/>
      <w:szCs w:val="27"/>
      <w:lang w:eastAsia="en-US"/>
    </w:rPr>
  </w:style>
  <w:style w:type="paragraph" w:customStyle="1" w:styleId="ConsPlusNormal">
    <w:name w:val="ConsPlusNormal"/>
    <w:uiPriority w:val="99"/>
    <w:rsid w:val="006F179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F179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63A63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3A63"/>
    <w:rPr>
      <w:rFonts w:ascii="Arial Unicode MS" w:eastAsia="Arial Unicode MS" w:hAnsi="Arial Unicode MS" w:cs="Arial Unicode MS"/>
      <w:color w:val="000000"/>
      <w:sz w:val="24"/>
      <w:szCs w:val="24"/>
      <w:lang w:eastAsia="ar-SA" w:bidi="ar-SA"/>
    </w:rPr>
  </w:style>
  <w:style w:type="character" w:customStyle="1" w:styleId="a0">
    <w:name w:val="Цветовое выделение"/>
    <w:uiPriority w:val="99"/>
    <w:rsid w:val="0090693A"/>
    <w:rPr>
      <w:b/>
      <w:color w:val="26282F"/>
    </w:rPr>
  </w:style>
  <w:style w:type="character" w:customStyle="1" w:styleId="a1">
    <w:name w:val="Гипертекстовая ссылка"/>
    <w:basedOn w:val="a0"/>
    <w:uiPriority w:val="99"/>
    <w:rsid w:val="0090693A"/>
    <w:rPr>
      <w:rFonts w:cs="Times New Roman"/>
      <w:color w:val="106BBE"/>
    </w:rPr>
  </w:style>
  <w:style w:type="paragraph" w:customStyle="1" w:styleId="a2">
    <w:name w:val="Прижатый влево"/>
    <w:basedOn w:val="Normal"/>
    <w:next w:val="Normal"/>
    <w:uiPriority w:val="99"/>
    <w:rsid w:val="0090693A"/>
    <w:pPr>
      <w:widowControl w:val="0"/>
      <w:suppressAutoHyphens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auto"/>
      <w:lang w:eastAsia="ru-RU"/>
    </w:rPr>
  </w:style>
  <w:style w:type="table" w:styleId="TableGrid">
    <w:name w:val="Table Grid"/>
    <w:basedOn w:val="TableNormal"/>
    <w:uiPriority w:val="99"/>
    <w:rsid w:val="00AD0583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2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53B4AEDCE0599AC85ABAAEFC5180D981B128B2A4373D16F2D11E7s0K4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353B4AEDCE0599AC85ABAAEFC5180D97151E82254373D16F2D11E7s0K4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3348</Words>
  <Characters>19084</Characters>
  <Application>Microsoft Office Outlook</Application>
  <DocSecurity>0</DocSecurity>
  <Lines>0</Lines>
  <Paragraphs>0</Paragraphs>
  <ScaleCrop>false</ScaleCrop>
  <Company>WareZ Provider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Надежда</dc:creator>
  <cp:keywords/>
  <dc:description/>
  <cp:lastModifiedBy>User</cp:lastModifiedBy>
  <cp:revision>2</cp:revision>
  <cp:lastPrinted>2016-09-21T07:40:00Z</cp:lastPrinted>
  <dcterms:created xsi:type="dcterms:W3CDTF">2016-09-22T08:22:00Z</dcterms:created>
  <dcterms:modified xsi:type="dcterms:W3CDTF">2016-09-22T08:22:00Z</dcterms:modified>
</cp:coreProperties>
</file>