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body>
    <w:p>
      <w:pPr>
        <w:ind w:left="284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Российская  Федерация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Липецкая область </w:t>
      </w:r>
      <w:r>
        <w:rPr>
          <w:rFonts w:ascii="Times New Roman" w:hAnsi="Times New Roman" w:eastAsia="Times New Roman" w:cs="Times New Roman"/>
          <w:sz w:val="28"/>
          <w:szCs w:val="28"/>
        </w:rPr>
        <w:t>Усманский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Совет депутатов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сельсовет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Усманского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48 сессия 4 созыва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РЕШЕНИЕ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sz w:val="28"/>
          <w:szCs w:val="28"/>
        </w:rPr>
        <w:t>. Сторожевое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8"/>
        </w:rPr>
        <w:t>14</w:t>
      </w:r>
      <w:r>
        <w:rPr>
          <w:rFonts w:ascii="Times New Roman" w:hAnsi="Times New Roman" w:eastAsia="Times New Roman" w:cs="Times New Roman"/>
          <w:sz w:val="28"/>
          <w:szCs w:val="28"/>
        </w:rPr>
        <w:t>.0</w:t>
      </w:r>
      <w:r>
        <w:rPr>
          <w:rFonts w:ascii="Times New Roman" w:hAnsi="Times New Roman" w:eastAsia="Times New Roman" w:cs="Times New Roman"/>
          <w:sz w:val="28"/>
          <w:szCs w:val="28"/>
        </w:rPr>
        <w:t>5.2013</w:t>
      </w:r>
      <w:r>
        <w:rPr>
          <w:rFonts w:ascii="Times New Roman" w:hAnsi="Times New Roman" w:eastAsia="Times New Roman" w:cs="Times New Roman"/>
          <w:sz w:val="28"/>
          <w:szCs w:val="28"/>
        </w:rPr>
        <w:t>г.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48/104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  <w:spacing w:val="-2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eastAsia="Times New Roman" w:cs="Times New Roman"/>
          <w:sz w:val="28"/>
          <w:szCs w:val="28"/>
        </w:rPr>
        <w:t>Положения «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О порядке организации и проведения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публичных слушаний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eastAsia="Times New Roman" w:cs="Times New Roman"/>
          <w:sz w:val="28"/>
          <w:szCs w:val="28"/>
        </w:rPr>
        <w:t>Усманского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Липецкой области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rPr>
          <w:rFonts w:ascii="Times New Roman" w:hAnsi="Times New Roman" w:eastAsia="Times New Roman" w:cs="Times New Roman"/>
          <w:sz w:val="28"/>
          <w:szCs w:val="28"/>
          <w:b/>
        </w:rPr>
      </w:pPr>
      <w:r>
        <w:rPr>
          <w:rFonts w:ascii="Times New Roman" w:hAnsi="Times New Roman" w:eastAsia="Times New Roman" w:cs="Times New Roman"/>
          <w:sz w:val="28"/>
          <w:szCs w:val="28"/>
          <w:b/>
        </w:rPr>
      </w:r>
    </w:p>
    <w:p>
      <w:pPr>
        <w:ind w:left="284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с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оответствии со статьей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Федерального закона от 6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eastAsia="Times New Roman" w:cs="Times New Roman"/>
          <w:sz w:val="28"/>
          <w:szCs w:val="28"/>
        </w:rPr>
        <w:t>Усманского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сельсовет   </w:t>
      </w:r>
      <w:r>
        <w:rPr>
          <w:rFonts w:ascii="Times New Roman" w:hAnsi="Times New Roman" w:eastAsia="Times New Roman" w:cs="Times New Roman"/>
          <w:sz w:val="28"/>
          <w:szCs w:val="28"/>
        </w:rPr>
        <w:t>РЕШИЛ: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pacing w:val="-2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Утвердить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Положение «О порядке организации и проведении публичных слушаний на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территории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сельсовет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Усманского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муниципального района Липецкой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spacing w:val="-1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Настоящее Решение вступает в силу со дня его официально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го обнародования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Председатель Совета депутатов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28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Сторожевской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сельсовет ____________________Р.К. Карпова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ectPr>
          <w:type w:val="continuous"/>
          <w:pgSz w:h="16834" w:w="11909"/>
          <w:pgMar w:left="994" w:top="823" w:right="725" w:bottom="360"/>
          <w:paperSrc w:first="0" w:other="0"/>
        </w:sectPr>
      </w:pPr>
    </w:p>
    <w:p>
      <w:pPr>
        <w:ind w:left="284"/>
        <w:spacing w:line="360" w:lineRule="auto"/>
        <w:jc w:val="right"/>
        <w:rPr>
          <w:rFonts w:ascii="Times New Roman" w:hAnsi="Times New Roman" w:eastAsia="Times New Roman" w:cs="Times New Roman"/>
          <w:sz w:val="24"/>
          <w:szCs w:val="24"/>
          <w:spacing w:val="-1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Приложение к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решению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Совета депутатов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</w:r>
    </w:p>
    <w:p>
      <w:pPr>
        <w:ind w:left="284"/>
        <w:spacing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Сторожевской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4"/>
        <w:spacing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</w:rPr>
        <w:t>14.05.2013г.  № 48/104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28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jc w:val="left"/>
        <w:tblInd w:w="423" w:type="dxa"/>
        <w:tblW w:w="9828" w:type="dxa"/>
      </w:tblPr>
      <w:tblGrid>
        <w:gridCol w:w="9822"/>
      </w:tblGrid>
      <w:tr>
        <w:trPr>
          <w:trHeight w:val="0" w:hRule="auto"/>
        </w:trPr>
        <w:tc>
          <w:tcPr>
            <w:tcW w:w="98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ПОЛОЖЕНИЕ</w:t>
            </w:r>
          </w:p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О порядке организации и проведения публичных слушаний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на территории сельского поселения 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                                        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                                      1. Общие положения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1.1. Положение "О порядке организации и проведения публичных слушаний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на территории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муниципального района Липецкой области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" (далее - Положение) устанавливает в соответствии с Конституцией Российской Федерации, Федеральным зако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ном от 06.10.2003 № 131-ФЗ "Об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рации" и Уставом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муниципального района Липецкой области.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1.2. Под публичными слушаниями в настоящем Положении понимается обсуждение проектов правовых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вопросам местного значения с участием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. Результаты публичных слушаний носят для органов местного самоуправления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рекомендательный характер.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1.3. Публичные слушания проводятся по инициативе населения, Совета депутатов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или главы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1.4.Публичные слушания проводятся в целях: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1.4.1. Выяснения отношения населения к проектам правовых актов 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выносимым на публичные слушания.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1.4.2. Подготовки предложений и рекомендаций по проектам правовых актов органов местного самоуправ</w:t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, выносимым на публичные слушания.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2"/>
              </w:rPr>
              <w:t>1.5.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На публичные слушания в обязательном порядке должны выноситься: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1.5.1. Проект Устава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а также проект правового акта представительного 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гана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1.5.2. Проект бюджета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и отчет о его исполнении.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1.5.3. Вопросы о преобразовании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1.5.4. Проекты планов и программ развития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1.5.5. Проекты генерального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правил землепользования и застройки;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проекты правовых актов о внесении в них изменений и дополнений; проекты планировки территорий и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екты межевания территорий; вопросы предоставления разрешений на условно разрешенный вид использования земельных участков и объектов капитального строительства; вопросы отклонения от предельных парамет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ров разрешенного строительства, реконструкции объектов капитального строительства.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1.6.На публичные слушания могут выноситься иные проекты правовых актов по вопросам местного значения, требующие учета интересов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1.7. Публичные слушания могут проводиться в следующих формах: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1.7.1. Комплексное обсуждение проектов правовых актов 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1.7.2. Слушания по проектам правовых актов в органе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1.7.3. Рассмотрение на заседании представительного органа сельского поселения Сторожевской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проектов правовых актов представительного органа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участием представителей общественности.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1.8.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Проекты Устава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, генерального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правил землепользования и застройки, а также вопросы о преобразовании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подлежат обязательному рассмотрению в форме комплексного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обсуждения проектов правовых актов органов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Форма проведения публичных слушаний по иным проектам правовых актов определяется органом мест</w:t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при назначении публичных слушаний с учетом предложений инициатора проведения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1"/>
              </w:rPr>
              <w:t>1.9.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Участие в публичных слушаниях является свободным и добровольным.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В публичных слушаниях вправе участвовать представители общественности: жители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, по вопросам, затрагивающим их интересы.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1.11.Расходы, связанные с организацией и проведением публичных слушаний, осуществляются за счет средств бюджета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, за исключением случаев, предусмотренных пунктом 8.5 настоящего Положения.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2. Порядок назначения публичных слушаний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2.1.Публичные слушания, организуемые по инициативе населения и представительного органа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назнача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  <w:t>ются представительным 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соответствии с Регламентом представительного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настоящим Поло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  <w:t xml:space="preserve">жением. Публичные слушания по инициативе главы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назначаются главой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2.2.Инициатива населения о проведении публичных слушаний может исходить от инициативной группы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численностью не менее 100 человек (приложения 1, 2).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2.3.Инициативная группа жителей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направляет ходатайство о проведении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публичных слушаний в представительный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 В ходатайстве указывается: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2.3.1.Проект правового акта органа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, выносимого на публичные слушания.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2.3.2Обоснование необходимости проведения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2.3.3.Предлагаемая форма проведения публичных слушаний.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2.3.4.Предлагаемые сроки проведения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2.3.5Фамилия, имя, отчество, данные паспорта или иного документа, удостоверяющего личность, дата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рождения, адрес места жительства каждого члена инициативной группы.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2.4.Ходатайство о назначении публичных слушаний подписывается всеми членами инициативной группы.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2.5.Ходатайство о назначении публичных слушаний рассматривается представительным 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в месяч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ный срок со дня его поступления. О результатах рассмотрения ходатайства председатель представительного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информирует инициативную группу. Мотивированное решение об отклонении ходатайства о назначении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публичных слушаний может быть вынесено в случае, если: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2.5.1.Проект правового акта, выносимый на публичные слушания, разработан и представлен в органы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местного самоуправления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не в соответствии с регламентом работы этих органов.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2.5.2.Не соблюден порядок выдвижения инициативы, предусмотренный пунктами 2.2-2.4 настоящего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Положения.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2.6.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Решение о назначении публичных слушаний по проектам правовых актов, указанным в пунктах 1.5.1 -1.5.4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настоящего Положения, принимается представительным 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Решение о назначении публичных слушаний по проектам правовых актов, указанным в пункте 1.5.5 на</w:t>
              <w:softHyphen/>
              <w:t xml:space="preserve">стоящего Положения, принимается главой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сельского поселения 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Назначение публичных слушаний по иным проектам правовых актов осуществляется представительным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или главой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в соответствии с их компетенцией.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Решение о назначении публичных слушаний принимается в виде нормативного правового акта.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 решении о назначении публичных слушаний указывается: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2.7.1.Тема проведения публичных слушаний, в т. ч. проект правового акта, выносимый на обсуждение.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2.7.2.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Сроки проведения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2.7.3.Форма проведения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2.7.4.Состав комиссии по организации и проведению публичных слушаний (далее - комиссия).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2.7.5. Иные вопросы, необходимые для организации и проведения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2.8. В состав комиссии входят представители органов местного самоуправления сельского поселения 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представители общест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венности. Комиссия состоит из председателя комиссии, секретаря комиссии и членов комиссии.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2.9. Материально-техническое обеспечение деятельности комиссии осуществляет администрация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Комплексное обсуждение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проектов правовых актов 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3.1.Проекты правовых актов, вынесенные на комплексное обсуждение, могут обсуждаться в средствах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массовой информации, в сети Интернет, на собраниях и конференциях граждан по месту их жительства, рабо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ты или учебы, собраниях и конференциях общественных объединений, действующих на территории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. Мнение населения по проектам правовых актов может быть также выявлено путем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проведения опроса граждан в порядке, установленном представительным 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а также путем проведения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социологических опросов, осуществляемых привлеченными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специализированными организациями, и иными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3.2.На комплексное обсуждение проектов правовых 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выносятся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проекты правовых актов, указанные в пункте 1.8 настоящего Положения, а также иные проекты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по наиболее важным проблемам развития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3.3.Информация о проектах правовых актов, выносимых на комплексное обсуждение, а также тексты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указанных правовых актов подлежат опубликованию (обнародованию) в средствах массовой информации,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а также могут доводиться до сведения населения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иными способами 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позднее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чем за десять дней до начала обсуждения.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3.4.План проведения конкретных мероприятий, которые необходимо осуществить в целях комплексного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обсуждения, разрабатывается комиссией и утверждается председателем представительного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либо главой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(в зависимости оттого, какой орган назначил публичные слушания). План мероприятий подлежит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обнародованию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3.5.Сроки проведения публичных слушаний в форме комплексного обсуждения проектов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должны составлять не менее двух недель и не более четырех месяцев.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3.6.Обращения, предложения и замечания участников публичных слушаний, результаты опросов направ</w:t>
              <w:softHyphen/>
              <w:t>ляются в комиссию, обобщаются ею и передаются в органы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для учета при принятии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проектов правовых актов, вынесенных на обсуждение.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3.7.В течение десяти дней со дня окончания публичных слушаний комиссия обнародует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информацию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обобщенные результаты публичных слушаний с указанием наиболее харак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терных позиций и мнений, высказанных участниками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Слушания по проектам правовых актов в органе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4.1.Под слушаниями в органе местного самоуправления сельского поселения Сторожевской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понимается обсуждение депутатами представи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или работниками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проектов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органов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с участием представителей общественности.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4.2.Информация о времени, месте и теме публичных слушаний, месте размещения и контактных телефонах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комиссии, а также проект правового акта органа местного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, предлагаемый к обсуждению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публичных слушаниях, подлеж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ат обязательному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обнародованию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позднее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чем за десять дней до проведения публичных слушаний.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4.3.Любой желающий вправе представить в комиссию свои предложения и замечания для включения их в протокол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4.4. Предварительный состав участников публичных слушаний определяется комиссией. Приглашенным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публичные слушания лицам заблаговременно рассылаются уведомления о проведении публичных слушаний.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, желающие принять участие в публичных слушаниях и выступить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на них, должны не менее чем за три дня до даты проведения публичных слушаний направить в комиссию пись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менное извещение.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4.5.Информационные материалы к публичным слушаниям, проекты рекомендаций и иных документов,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которые предполагается принять по результатам публичных слушаний, готовятся комиссией.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Для подготовки проектов указанных документов могут быть привлечены независимые эксперты.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4.6.Председательствующим на публичных слушаниях может быть соответственно председатель предста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вительного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, глава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либо уполномоченное лицо.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4.7.Публичные слушания начинаются вступительным словом председательствующего, который информи</w:t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рует о существе обсуждаемого вопроса, его значимости, порядке проведения слушаний, участниках слушаний.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Затем слово предоставляется уполномоченному представителю комиссии для доклада по обсуждаемому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вопросу, после чего следуют вопросы участников слушаний, которые могут быть заданы как в устной, так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 в письменной формах.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Затем слово для выступлений предоставляется участникам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4.8.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а также лицам, направившим в комиссию соответствующее письменное извещение.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По решению председательствующего слово для выступления может быть предоставлено иным участникам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4.9.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Продолжительность публичных слушаний определяется характером обсуждаемых вопросов. Пред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седательствующий на публичных слушаниях вправе принять решение о перерыве в публичных слушаниях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и их продолжении в другое время.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4.10. Во время проведения публичных слушаний секретарем комиссии ведется протокол.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4.11.Протокол публичных слушаний, принятые участниками публичных слушаний рекомендации и иные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документы направляются в орган местного самоуправления, принявший решение о назначении публичных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4.12.В течение десяти дней со дня проведения публичных слушаний комиссия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обнародует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обобщенные результаты публичных слушаний с указанием позиций и мнений,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высказанных их участниками.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Рассмотрение на заседании представительного органа проектов правовых актов представительного органа с участием представителей общественности.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5.1.Публичные слушания по проекту правового акта представительного органа на заседании представи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тельного органа проводятся не позднее тридцати дней со дня принятия решения о назначении публичных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5.2.Информация о времени, месте и повестке заседания представительного органа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месте расположения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и контактных телефонах комиссии, текст проекта правового акта, предлагаемого к обсуждению, подлежат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обнародованию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чем за десять дней до проведения заседания представительного органа.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5.3.В заседании представительного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Сторожевской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вправе принимать участие любые заинтересованные лица,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направившие не позднее трех дней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до заседания в комиссию письменное извещение о своем желании принять участие в заседании.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5.4. Участвующие в заседании представительного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Сторожевской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лица вправе задавать вопросы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 xml:space="preserve">5.5.           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Предложения и замечания участвующих учитываются представительным органом сельского поселения 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 доработке 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вовых актов, вынесенных на рассмотрение, при принятии решений об их утверждении.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9"/>
              </w:rPr>
              <w:t xml:space="preserve">5.6.           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Результаты рассмотрения представительным органом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проектов правовых актов представительного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 участием представителей обществ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енности подлежат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обнародованию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в течение десяти дней со дня окончания такого рассмотрения.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Общие положения о проведении публичных слушаний по вопросам градостроительной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деятельности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6.1. Публичные слушания по вопросам градостроительной деятельности проводятся в соответствии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ГрК РФ и настоящим Положением с особенностями, установленными разделами 6-9 настоящего Положения.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6.2. В соответствии с законодательством о градостроительной деятельности публичные слушания в обяза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тельном порядке проводятся по проекту генерального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, проекту правил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землепользования и застройки, проектам правовых актов о внесении в них изменений и дополнений, по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ектам планировки территорий и проектам межевания территорий, а также по вопросам предоставления 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решений на условно разрешенный вид использования земельных участков или объектов капитального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строи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>тельства, вопросам отклонения от предельных параметров разрешенного строительства, реконструкции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объектов капитального строительства.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6.3. Публичные слушания по вопросам градостроительной деятельности проводятся комиссией по орга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низации и проведению публичных слушаний, созданной решением о назначении публичных слушаний, или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комиссией по подготовке проекта правил землепользования и застройки в случаях, предусмотренных законо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дательством о градостроительной деятельности.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6.4.Участники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6.5. Заключение о результатах публичных слушаний по вопросам градостроительной деятельности подле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обнародованию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может размещаться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сайте админи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Усманского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района (адрес: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spacing w:val="1"/>
              </w:rPr>
              <w:t>www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spacing w:val="1"/>
              </w:rPr>
              <w:t>usmadm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  <w:spacing w:val="1"/>
              </w:rPr>
              <w:t>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 разделе «Сельские поселения», подраздел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 7. 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роведение публичных слушаний по проекту генерального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и по проекту правил землепользования и застройки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7.1. Публичные слушания проводятся на всей территории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При этом для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обеспечения всем заинтересованным лицам равных возможностей для участия в публичных слушаниях по 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шению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главы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территория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может быть разделена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на части в соответствии с предельной численностью лиц, проживающих или зарегистрированных на такой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части территории, устанавливаемой законом субъекта Российской Федерации. Решение главы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о разделении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на части в целях проведения публичных слушаний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подлежит обязательному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обнародованию.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7.2.При проведении публичных слушаний в обязательном порядке организуются выставки, экспозиции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демонстрационных материалов по проектам, выступления представителей органов местного самоуправления, разработчиков проектов на собраниях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7.3. Срок проведения публичных слушаний по проекту генерального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с момента оповещения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о времени и месте их проведения до дня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обнародования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заключения о результатах публичных слушаний не может быть менее одного месяца и более трех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месяцев.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7.4. Назначение публичных слушаний по проекту правил землепользования и застройки осуществляется главой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сельского поселения Сторожевской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 течение десяти дней с момента подготовки проекта правового акта.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7.5.Продолжительность публичных слушаний по проекту правил землепользования и застройки состав</w:t>
              <w:softHyphen/>
              <w:t>ляет не менее двух и не более четырех месяцев со дня обнародования такого проекта.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7.6. В случае если внесение изменений в правила землепользования и застройки связано с размещением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или реконструкцией отдельного объекта капитального строительства, то публичные слушания проводятся не на всей территории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, а в границах территории, устанавливаемой в соответствии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 законодательством о градостроительной деятельности. Порядок извещения заинтересованных лиц опреде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  <w:t>ляется в соответствии с законодательством о градостроительной деятельности.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Проведение публичных слушаний по вопросу предоставления разрешения на условно разрешенный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вид использования земельного участка или объекта капитального строительства и по вопросу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8.1. Проведение публичных слушаний, как правило, осуществляется в форме проведения слушаний в органе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8.2. Круг заинтересованных лиц, участвующих в публичных слушаниях, а также порядок их уведомления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определяется в соответствии с законодательством о градостроительной деятельности.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8.3. Информация о проведении публичных слушаний должна быть доведена до сведения заинтересованных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лиц путем ее размещения на стендах, в иных местах свободного доступа, которые удобны для посещения заин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тересованных лиц. Указанные места свободного доступа должны располагаться таким образом, чтобы заинте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ресованные лица могли своевременно ознакомиться с размещенной информацией.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8.4.Срок проведения публичных слушаний с момента оповещения жителей 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о времени и месте их проведения до дня опубликования заключения о результатах публичных слушаний 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может быть более одного месяца.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8.5.Расходы, связанные с организацией и проведением публичных слушаний, несет физическое или юри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дическое лицо, заинтересованное в предоставлении такого разрешения.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Проведение публичных слушаний по проектам планировки территорий и проектам межевания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территорий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9.1.Круг заинтересованных лиц, участвующих в публичных слушаниях, определяется в соответствии с 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конодательством о градостроительной деятельности.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9.2.Информация о проведении публичных слушаний должна быть доведена до сведения заинтересованных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лиц путем ее размещения на стендах, в иных местах свободного доступа, которые удобны для посещения заин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тересованных лиц. Указанные места свободного доступа должны располагаться таким образом, чтобы заинте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ресованные лица могли своевременно ознакомиться с размещенной информацией.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9.3.Срок проведения публичных слушаний со дня оповещения жителей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о времени и месте их проведения до дня опубликования заключения о результатах публичных слушаний 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может быть менее одного и более трех месяцев.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   Итоги публичных слушаний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10.1.Итоговые документы по результатам слушаний подлежат обязательному обнародо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ванию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в порядке, установленном для официального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обнародования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 xml:space="preserve"> муниципальных правовых актов.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10.2. В случае назначения публичных слушаний представительным органом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Сторожевской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материалы публичных слушаний хранятся в представительном органе в течение срока его полномочий, а по истечении этого срока передаются в муниципальный архив.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98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spacing/>
        <w:jc w:val="both"/>
        <w:rPr>
          <w:rFonts w:ascii="Times New Roman" w:hAnsi="Times New Roman" w:eastAsia="Times New Roman" w:cs="Times New Roman"/>
          <w:sz w:val="24"/>
          <w:szCs w:val="24"/>
          <w:vanish w:val="1"/>
        </w:rPr>
      </w:pPr>
      <w:r>
        <w:rPr>
          <w:rFonts w:ascii="Times New Roman" w:hAnsi="Times New Roman" w:eastAsia="Times New Roman" w:cs="Times New Roman"/>
          <w:sz w:val="24"/>
          <w:szCs w:val="24"/>
          <w:vanish w:val="1"/>
        </w:rPr>
      </w:r>
    </w:p>
    <w:p>
      <w:pPr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type w:val="nextPage"/>
      <w:pgSz w:h="16834" w:w="11909"/>
      <w:pgMar w:left="994" w:top="823" w:right="725" w:bottom="360"/>
      <w:paperSrc w:first="0" w:oth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auto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auto"/>
    <w:pitch w:val="default"/>
  </w:font>
  <w:font w:name="Calibri">
    <w:panose1 w:val="020B0604020202020204"/>
    <w:charset w:val="cc"/>
    <w:family w:val="auto"/>
    <w:pitch w:val="default"/>
  </w:font>
  <w:font w:name="Tahoma">
    <w:panose1 w:val="020B0604030504040204"/>
    <w:charset w:val="cc"/>
    <w:family w:val="auto"/>
    <w:pitch w:val="default"/>
  </w:font>
  <w:font w:name="Cambria">
    <w:panose1 w:val="02020603050405020304"/>
    <w:charset w:val="cc"/>
    <w:family w:val="auto"/>
    <w:pitch w:val="default"/>
  </w:font>
</w:fonts>
</file>

<file path=word/numbering.xml><?xml version="1.0" encoding="utf-8"?>
<w:numbering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abstractNum w:abstractNumId="0">
    <w:multiLevelType w:val="multilevel"/>
    <w:lvl w:ilvl="0">
      <w:numFmt w:val="none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2">
    <w:multiLevelType w:val="singleLevel"/>
    <w:name w:val="Bullet 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3">
    <w:multiLevelType w:val="singleLevel"/>
    <w:name w:val="Bullet 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b w:val="0"/>
        </w:rPr>
      </w:rPr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9">
    <w:multiLevelType w:val="singleLevel"/>
    <w:name w:val="Bullet 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10">
    <w:multiLevelType w:val="singleLevel"/>
    <w:name w:val="Bullet 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11">
    <w:multiLevelType w:val="singleLevel"/>
    <w:name w:val="Bullet 11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abstractNum w:abstractNumId="12">
    <w:multiLevelType w:val="singleLevel"/>
    <w:name w:val="Bullet 1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ascii="Times New Roman" w:hAnsi="Times New Roman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view w:val="print"/>
  <w:defaultTabStop w:val="720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20"/>
  <w:drawingGridVerticalSpacing w:val="120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shapeLayoutLikeWW8 w:val="1"/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0155"/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SimSun" w:cs="Arial"/>
        <w:sz w:val="20"/>
        <w:szCs w:val="20"/>
        <w:lang w:val="ru-ru" w:eastAsia="ru-ru" w:bidi="ar-sa"/>
      </w:rPr>
    </w:rPrDefault>
    <w:pPrDefault>
      <w:pPr>
        <w:suppressAutoHyphen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character" w:default="1" w:styleId="">
    <w:name w:val="Default Paragraph Font"/>
    <w:rPr>
      <w:rFonts w:ascii="Calibri" w:hAnsi="Calibri" w:cs="Times New Roman"/>
      <w:sz w:val="22"/>
      <w:szCs w:val="22"/>
    </w:rPr>
  </w:style>
  <w:style w:type="character" w:styleId="">
    <w:name w:val="Default Paragraph Font"/>
    <w:rPr>
      <w:rFonts w:ascii="Calibri" w:hAnsi="Calibri" w:cs="Times New Roman"/>
      <w:sz w:val="22"/>
      <w:szCs w:val="22"/>
    </w:rPr>
  </w:style>
  <w:style w:type="character" w:styleId="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</cp:lastModifiedBy>
  <cp:revision>7</cp:revision>
  <dcterms:created xsi:type="dcterms:W3CDTF">2013-05-15T08:58:00Z</dcterms:created>
  <dcterms:modified xsi:type="dcterms:W3CDTF">2013-05-17T06:13:00Z</dcterms:modified>
</cp:coreProperties>
</file>